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50FD" w14:textId="72DC14DB" w:rsidR="00E54FD7" w:rsidRPr="00BB1ADF" w:rsidRDefault="00E54FD7" w:rsidP="005A2BF2">
      <w:pPr>
        <w:pStyle w:val="Heading8"/>
        <w:spacing w:before="240"/>
        <w:rPr>
          <w:rFonts w:ascii="Arial" w:hAnsi="Arial" w:cs="Arial"/>
        </w:rPr>
      </w:pPr>
      <w:r w:rsidRPr="00BB1ADF">
        <w:rPr>
          <w:rFonts w:ascii="Arial" w:hAnsi="Arial" w:cs="Arial"/>
          <w:b w:val="0"/>
        </w:rPr>
        <w:t xml:space="preserve"> </w:t>
      </w:r>
      <w:r w:rsidR="00783F10">
        <w:rPr>
          <w:noProof/>
        </w:rPr>
        <w:drawing>
          <wp:inline distT="0" distB="0" distL="0" distR="0" wp14:anchorId="00190C53" wp14:editId="26774216">
            <wp:extent cx="1866900" cy="865975"/>
            <wp:effectExtent l="0" t="0" r="0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898" cy="87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ADF">
        <w:rPr>
          <w:rFonts w:ascii="Arial" w:hAnsi="Arial" w:cs="Arial"/>
          <w:b w:val="0"/>
        </w:rPr>
        <w:t xml:space="preserve">                                                                             </w:t>
      </w:r>
    </w:p>
    <w:p w14:paraId="55EBA9A4" w14:textId="77777777" w:rsidR="00E54FD7" w:rsidRPr="00BB1ADF" w:rsidRDefault="00E54FD7">
      <w:pPr>
        <w:pBdr>
          <w:bottom w:val="single" w:sz="4" w:space="1" w:color="auto"/>
        </w:pBdr>
        <w:rPr>
          <w:rFonts w:ascii="Arial" w:hAnsi="Arial" w:cs="Arial"/>
          <w:b/>
          <w:color w:val="000000"/>
          <w:sz w:val="28"/>
        </w:rPr>
      </w:pPr>
    </w:p>
    <w:p w14:paraId="4CD7DE19" w14:textId="77777777" w:rsidR="00E54FD7" w:rsidRPr="00BB1ADF" w:rsidRDefault="009F5CC4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Sessional </w:t>
      </w:r>
      <w:r w:rsidR="004C04C3" w:rsidRPr="00BB1ADF">
        <w:rPr>
          <w:rFonts w:ascii="Arial" w:hAnsi="Arial" w:cs="Arial"/>
          <w:b/>
          <w:color w:val="000000"/>
          <w:sz w:val="28"/>
        </w:rPr>
        <w:t>Sexual Health Outreach Worker</w:t>
      </w:r>
      <w:r w:rsidR="00D3283C" w:rsidRPr="00BB1ADF">
        <w:rPr>
          <w:rFonts w:ascii="Arial" w:hAnsi="Arial" w:cs="Arial"/>
          <w:b/>
          <w:color w:val="000000"/>
          <w:sz w:val="28"/>
        </w:rPr>
        <w:t xml:space="preserve"> </w:t>
      </w:r>
    </w:p>
    <w:p w14:paraId="1070345C" w14:textId="77777777" w:rsidR="00E54FD7" w:rsidRPr="00BB1ADF" w:rsidRDefault="00E54FD7">
      <w:pPr>
        <w:rPr>
          <w:rFonts w:ascii="Arial" w:hAnsi="Arial" w:cs="Arial"/>
          <w:color w:val="000000"/>
          <w:sz w:val="32"/>
          <w:szCs w:val="32"/>
        </w:rPr>
      </w:pPr>
    </w:p>
    <w:p w14:paraId="3B9567A4" w14:textId="0EEA18EB" w:rsidR="008F588E" w:rsidRPr="00BB1ADF" w:rsidRDefault="009F5CC4" w:rsidP="4EF5E30E">
      <w:pPr>
        <w:spacing w:after="120"/>
        <w:ind w:left="2880" w:hanging="288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color w:val="000000" w:themeColor="text1"/>
          <w:sz w:val="24"/>
          <w:szCs w:val="24"/>
        </w:rPr>
        <w:t>Remune</w:t>
      </w:r>
      <w:r w:rsidR="0091770E" w:rsidRPr="4EF5E30E">
        <w:rPr>
          <w:rFonts w:ascii="Arial" w:hAnsi="Arial" w:cs="Arial"/>
          <w:color w:val="000000" w:themeColor="text1"/>
          <w:sz w:val="24"/>
          <w:szCs w:val="24"/>
        </w:rPr>
        <w:t>ration:</w:t>
      </w:r>
      <w:r w:rsidR="003E3D4D">
        <w:rPr>
          <w:rFonts w:ascii="Arial" w:hAnsi="Arial" w:cs="Arial"/>
          <w:color w:val="000000" w:themeColor="text1"/>
          <w:sz w:val="24"/>
          <w:szCs w:val="24"/>
        </w:rPr>
        <w:tab/>
      </w:r>
      <w:r w:rsidR="0091770E" w:rsidRPr="4EF5E30E">
        <w:rPr>
          <w:rFonts w:ascii="Arial" w:hAnsi="Arial" w:cs="Arial"/>
          <w:color w:val="000000" w:themeColor="text1"/>
          <w:sz w:val="24"/>
          <w:szCs w:val="24"/>
        </w:rPr>
        <w:t>£1</w:t>
      </w:r>
      <w:r w:rsidR="003E3D4D">
        <w:rPr>
          <w:rFonts w:ascii="Arial" w:hAnsi="Arial" w:cs="Arial"/>
          <w:color w:val="000000" w:themeColor="text1"/>
          <w:sz w:val="24"/>
          <w:szCs w:val="24"/>
        </w:rPr>
        <w:t>3</w:t>
      </w:r>
      <w:r w:rsidR="00853E16" w:rsidRPr="4EF5E30E">
        <w:rPr>
          <w:rFonts w:ascii="Arial" w:hAnsi="Arial" w:cs="Arial"/>
          <w:color w:val="000000" w:themeColor="text1"/>
          <w:sz w:val="24"/>
          <w:szCs w:val="24"/>
        </w:rPr>
        <w:t>.</w:t>
      </w:r>
      <w:r w:rsidR="003E3D4D">
        <w:rPr>
          <w:rFonts w:ascii="Arial" w:hAnsi="Arial" w:cs="Arial"/>
          <w:color w:val="000000" w:themeColor="text1"/>
          <w:sz w:val="24"/>
          <w:szCs w:val="24"/>
        </w:rPr>
        <w:t>2</w:t>
      </w:r>
      <w:r w:rsidR="00853E16" w:rsidRPr="4EF5E30E">
        <w:rPr>
          <w:rFonts w:ascii="Arial" w:hAnsi="Arial" w:cs="Arial"/>
          <w:color w:val="000000" w:themeColor="text1"/>
          <w:sz w:val="24"/>
          <w:szCs w:val="24"/>
        </w:rPr>
        <w:t>9</w:t>
      </w:r>
      <w:r w:rsidRPr="4EF5E30E">
        <w:rPr>
          <w:rFonts w:ascii="Arial" w:hAnsi="Arial" w:cs="Arial"/>
          <w:color w:val="000000" w:themeColor="text1"/>
          <w:sz w:val="24"/>
          <w:szCs w:val="24"/>
        </w:rPr>
        <w:t xml:space="preserve"> per </w:t>
      </w:r>
      <w:r w:rsidR="00C52D99">
        <w:rPr>
          <w:rFonts w:ascii="Arial" w:hAnsi="Arial" w:cs="Arial"/>
          <w:color w:val="000000" w:themeColor="text1"/>
          <w:sz w:val="24"/>
          <w:szCs w:val="24"/>
        </w:rPr>
        <w:t>hour</w:t>
      </w:r>
      <w:r w:rsidR="00C52D99" w:rsidRPr="76244BB5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 xml:space="preserve"> (plus an additional annual leave entitlement)</w:t>
      </w:r>
      <w:bookmarkStart w:id="0" w:name="_Hlk206497341"/>
      <w:r w:rsidR="00C52D99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bookmarkEnd w:id="0"/>
    </w:p>
    <w:p w14:paraId="6DB5DD96" w14:textId="00CD5F54" w:rsidR="00E54FD7" w:rsidRPr="00BB1ADF" w:rsidRDefault="00E54FD7" w:rsidP="003E3D4D">
      <w:pPr>
        <w:spacing w:after="120"/>
        <w:ind w:left="2835" w:hanging="2835"/>
        <w:rPr>
          <w:rFonts w:ascii="Arial" w:hAnsi="Arial" w:cs="Arial"/>
          <w:i/>
          <w:iCs/>
          <w:color w:val="000000"/>
          <w:sz w:val="24"/>
          <w:szCs w:val="24"/>
        </w:rPr>
      </w:pPr>
      <w:r w:rsidRPr="4EF5E30E">
        <w:rPr>
          <w:rFonts w:ascii="Arial" w:hAnsi="Arial" w:cs="Arial"/>
          <w:color w:val="000000" w:themeColor="text1"/>
          <w:sz w:val="24"/>
          <w:szCs w:val="24"/>
        </w:rPr>
        <w:t>Based:</w:t>
      </w:r>
      <w:r w:rsidR="006E3FC1">
        <w:tab/>
      </w:r>
      <w:r w:rsidR="004C04C3" w:rsidRPr="4EF5E30E">
        <w:rPr>
          <w:rFonts w:ascii="Arial" w:hAnsi="Arial" w:cs="Arial"/>
          <w:color w:val="000000" w:themeColor="text1"/>
          <w:sz w:val="24"/>
          <w:szCs w:val="24"/>
        </w:rPr>
        <w:t xml:space="preserve">Central </w:t>
      </w:r>
      <w:r w:rsidR="00797215" w:rsidRPr="4EF5E30E">
        <w:rPr>
          <w:rFonts w:ascii="Arial" w:hAnsi="Arial" w:cs="Arial"/>
          <w:color w:val="000000" w:themeColor="text1"/>
          <w:sz w:val="24"/>
          <w:szCs w:val="24"/>
        </w:rPr>
        <w:t>Birmingham</w:t>
      </w:r>
      <w:r w:rsidR="004C04C3" w:rsidRPr="4EF5E30E">
        <w:rPr>
          <w:rFonts w:ascii="Arial" w:hAnsi="Arial" w:cs="Arial"/>
          <w:color w:val="000000" w:themeColor="text1"/>
          <w:sz w:val="24"/>
          <w:szCs w:val="24"/>
        </w:rPr>
        <w:t>, though travel to sites in Birmingham and Solihull will be required.</w:t>
      </w:r>
    </w:p>
    <w:p w14:paraId="27BBD4F9" w14:textId="2767A9B5" w:rsidR="00210484" w:rsidRDefault="00797215" w:rsidP="003E3D4D">
      <w:pPr>
        <w:spacing w:after="120"/>
        <w:ind w:left="2835" w:hanging="2835"/>
        <w:rPr>
          <w:rFonts w:ascii="Arial" w:hAnsi="Arial" w:cs="Arial"/>
          <w:color w:val="000000"/>
          <w:sz w:val="24"/>
          <w:szCs w:val="24"/>
        </w:rPr>
      </w:pPr>
      <w:r w:rsidRPr="4EF5E30E">
        <w:rPr>
          <w:rFonts w:ascii="Arial" w:hAnsi="Arial" w:cs="Arial"/>
          <w:color w:val="000000" w:themeColor="text1"/>
          <w:sz w:val="24"/>
          <w:szCs w:val="24"/>
        </w:rPr>
        <w:t>Terms:</w:t>
      </w:r>
      <w:r w:rsidR="006E3FC1">
        <w:tab/>
      </w:r>
      <w:r w:rsidR="005F7C2A" w:rsidRPr="4EF5E30E">
        <w:rPr>
          <w:rFonts w:ascii="Arial" w:hAnsi="Arial" w:cs="Arial"/>
          <w:color w:val="000000" w:themeColor="text1"/>
          <w:sz w:val="24"/>
          <w:szCs w:val="24"/>
        </w:rPr>
        <w:t>Sessi</w:t>
      </w:r>
      <w:r w:rsidR="00C4154C" w:rsidRPr="4EF5E30E">
        <w:rPr>
          <w:rFonts w:ascii="Arial" w:hAnsi="Arial" w:cs="Arial"/>
          <w:color w:val="000000" w:themeColor="text1"/>
          <w:sz w:val="24"/>
          <w:szCs w:val="24"/>
        </w:rPr>
        <w:t xml:space="preserve">onal Worker </w:t>
      </w:r>
      <w:r w:rsidR="003B0472" w:rsidRPr="4EF5E30E">
        <w:rPr>
          <w:rFonts w:ascii="Arial" w:hAnsi="Arial" w:cs="Arial"/>
          <w:color w:val="000000" w:themeColor="text1"/>
          <w:sz w:val="24"/>
          <w:szCs w:val="24"/>
        </w:rPr>
        <w:t xml:space="preserve">Terms </w:t>
      </w:r>
      <w:r w:rsidR="00C4154C" w:rsidRPr="4EF5E30E">
        <w:rPr>
          <w:rFonts w:ascii="Arial" w:hAnsi="Arial" w:cs="Arial"/>
          <w:color w:val="000000" w:themeColor="text1"/>
          <w:sz w:val="24"/>
          <w:szCs w:val="24"/>
        </w:rPr>
        <w:t>of Engagement</w:t>
      </w:r>
      <w:r w:rsidR="004E2FF7" w:rsidRPr="4EF5E30E">
        <w:rPr>
          <w:rFonts w:ascii="Arial" w:hAnsi="Arial" w:cs="Arial"/>
          <w:color w:val="000000" w:themeColor="text1"/>
          <w:sz w:val="24"/>
          <w:szCs w:val="24"/>
        </w:rPr>
        <w:t>.</w:t>
      </w:r>
      <w:r w:rsidR="00D82521" w:rsidRPr="4EF5E3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97ADAD2" w14:textId="102CE76C" w:rsidR="00761415" w:rsidRPr="00BB1ADF" w:rsidRDefault="00210484" w:rsidP="003E3D4D">
      <w:pPr>
        <w:spacing w:after="120"/>
        <w:ind w:left="2835" w:hanging="2745"/>
        <w:rPr>
          <w:rFonts w:ascii="Arial" w:hAnsi="Arial" w:cs="Arial"/>
          <w:color w:val="000000"/>
          <w:sz w:val="24"/>
          <w:szCs w:val="24"/>
        </w:rPr>
      </w:pPr>
      <w:r w:rsidRPr="4EF5E3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E3D4D">
        <w:rPr>
          <w:rFonts w:ascii="Arial" w:hAnsi="Arial" w:cs="Arial"/>
          <w:color w:val="000000" w:themeColor="text1"/>
          <w:sz w:val="24"/>
          <w:szCs w:val="24"/>
        </w:rPr>
        <w:tab/>
      </w:r>
      <w:r w:rsidR="00D82521" w:rsidRPr="4EF5E30E">
        <w:rPr>
          <w:rFonts w:ascii="Arial" w:hAnsi="Arial" w:cs="Arial"/>
          <w:color w:val="000000" w:themeColor="text1"/>
          <w:sz w:val="24"/>
          <w:szCs w:val="24"/>
        </w:rPr>
        <w:t>Hours variable</w:t>
      </w:r>
      <w:r w:rsidR="00E734AD" w:rsidRPr="4EF5E30E">
        <w:rPr>
          <w:rFonts w:ascii="Arial" w:hAnsi="Arial" w:cs="Arial"/>
          <w:color w:val="000000" w:themeColor="text1"/>
          <w:sz w:val="24"/>
          <w:szCs w:val="24"/>
        </w:rPr>
        <w:t>,</w:t>
      </w:r>
      <w:r w:rsidR="00D82521" w:rsidRPr="4EF5E30E">
        <w:rPr>
          <w:rFonts w:ascii="Arial" w:hAnsi="Arial" w:cs="Arial"/>
          <w:color w:val="000000" w:themeColor="text1"/>
          <w:sz w:val="24"/>
          <w:szCs w:val="24"/>
        </w:rPr>
        <w:t xml:space="preserve"> depending on cover require</w:t>
      </w:r>
      <w:r w:rsidR="00A13002" w:rsidRPr="4EF5E30E">
        <w:rPr>
          <w:rFonts w:ascii="Arial" w:hAnsi="Arial" w:cs="Arial"/>
          <w:color w:val="000000" w:themeColor="text1"/>
          <w:sz w:val="24"/>
          <w:szCs w:val="24"/>
        </w:rPr>
        <w:t>me</w:t>
      </w:r>
      <w:r w:rsidR="00D82521" w:rsidRPr="4EF5E30E">
        <w:rPr>
          <w:rFonts w:ascii="Arial" w:hAnsi="Arial" w:cs="Arial"/>
          <w:color w:val="000000" w:themeColor="text1"/>
          <w:sz w:val="24"/>
          <w:szCs w:val="24"/>
        </w:rPr>
        <w:t>nt</w:t>
      </w:r>
      <w:r w:rsidR="00A13002" w:rsidRPr="4EF5E30E">
        <w:rPr>
          <w:rFonts w:ascii="Arial" w:hAnsi="Arial" w:cs="Arial"/>
          <w:color w:val="000000" w:themeColor="text1"/>
          <w:sz w:val="24"/>
          <w:szCs w:val="24"/>
        </w:rPr>
        <w:t>s</w:t>
      </w:r>
      <w:r w:rsidR="00E734AD" w:rsidRPr="4EF5E30E">
        <w:rPr>
          <w:rFonts w:ascii="Arial" w:hAnsi="Arial" w:cs="Arial"/>
          <w:color w:val="000000" w:themeColor="text1"/>
          <w:sz w:val="24"/>
          <w:szCs w:val="24"/>
        </w:rPr>
        <w:t>,</w:t>
      </w:r>
      <w:r w:rsidR="00A13002" w:rsidRPr="4EF5E30E">
        <w:rPr>
          <w:rFonts w:ascii="Arial" w:hAnsi="Arial" w:cs="Arial"/>
          <w:color w:val="000000" w:themeColor="text1"/>
          <w:sz w:val="24"/>
          <w:szCs w:val="24"/>
        </w:rPr>
        <w:t xml:space="preserve"> but will include evening</w:t>
      </w:r>
      <w:r w:rsidRPr="4EF5E30E">
        <w:rPr>
          <w:rFonts w:ascii="Arial" w:hAnsi="Arial" w:cs="Arial"/>
          <w:color w:val="000000" w:themeColor="text1"/>
          <w:sz w:val="24"/>
          <w:szCs w:val="24"/>
        </w:rPr>
        <w:t xml:space="preserve"> and Saturday shifts.</w:t>
      </w:r>
    </w:p>
    <w:p w14:paraId="0232026C" w14:textId="23C69094" w:rsidR="00E54FD7" w:rsidRPr="00BB1ADF" w:rsidRDefault="00684CC0" w:rsidP="003E3D4D">
      <w:pPr>
        <w:spacing w:after="120"/>
        <w:ind w:left="2835" w:hanging="2835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Repo</w:t>
      </w:r>
      <w:r w:rsidR="00E734AD" w:rsidRPr="4EF5E30E">
        <w:rPr>
          <w:rFonts w:ascii="Arial" w:hAnsi="Arial" w:cs="Arial"/>
          <w:sz w:val="24"/>
          <w:szCs w:val="24"/>
        </w:rPr>
        <w:t>rts</w:t>
      </w:r>
      <w:r w:rsidRPr="4EF5E30E">
        <w:rPr>
          <w:rFonts w:ascii="Arial" w:hAnsi="Arial" w:cs="Arial"/>
          <w:sz w:val="24"/>
          <w:szCs w:val="24"/>
        </w:rPr>
        <w:t xml:space="preserve"> to:</w:t>
      </w:r>
      <w:r w:rsidR="003E3D4D">
        <w:rPr>
          <w:rFonts w:ascii="Arial" w:hAnsi="Arial" w:cs="Arial"/>
          <w:sz w:val="24"/>
          <w:szCs w:val="24"/>
        </w:rPr>
        <w:tab/>
      </w:r>
      <w:r w:rsidR="00F5108F">
        <w:rPr>
          <w:rFonts w:ascii="Arial" w:hAnsi="Arial" w:cs="Arial"/>
          <w:sz w:val="24"/>
          <w:szCs w:val="24"/>
        </w:rPr>
        <w:t xml:space="preserve">Manager, </w:t>
      </w:r>
      <w:r w:rsidR="004C04C3" w:rsidRPr="4EF5E30E">
        <w:rPr>
          <w:rFonts w:ascii="Arial" w:hAnsi="Arial" w:cs="Arial"/>
          <w:sz w:val="24"/>
          <w:szCs w:val="24"/>
        </w:rPr>
        <w:t>Sexual Health</w:t>
      </w:r>
    </w:p>
    <w:p w14:paraId="53938BA0" w14:textId="77777777" w:rsidR="00E54FD7" w:rsidRPr="00BB1ADF" w:rsidRDefault="00E54FD7">
      <w:pPr>
        <w:rPr>
          <w:rFonts w:ascii="Arial" w:hAnsi="Arial" w:cs="Arial"/>
          <w:sz w:val="24"/>
          <w:szCs w:val="24"/>
        </w:rPr>
      </w:pPr>
    </w:p>
    <w:p w14:paraId="5E606147" w14:textId="77777777" w:rsidR="00E54FD7" w:rsidRPr="00BB1ADF" w:rsidRDefault="00E54FD7">
      <w:pPr>
        <w:rPr>
          <w:rFonts w:ascii="Arial" w:hAnsi="Arial" w:cs="Arial"/>
          <w:b/>
          <w:sz w:val="24"/>
          <w:szCs w:val="24"/>
        </w:rPr>
      </w:pPr>
    </w:p>
    <w:p w14:paraId="3280BDB5" w14:textId="77777777" w:rsidR="00BB1ADF" w:rsidRPr="00E734AD" w:rsidRDefault="00BB1ADF" w:rsidP="00BB1ADF">
      <w:pPr>
        <w:pBdr>
          <w:bottom w:val="single" w:sz="4" w:space="1" w:color="auto"/>
        </w:pBdr>
        <w:spacing w:after="120"/>
        <w:rPr>
          <w:rFonts w:ascii="Arial" w:hAnsi="Arial" w:cs="Arial"/>
          <w:b/>
          <w:bCs/>
          <w:sz w:val="32"/>
        </w:rPr>
      </w:pPr>
      <w:bookmarkStart w:id="1" w:name="_Hlk206493081"/>
      <w:r w:rsidRPr="00E734AD">
        <w:rPr>
          <w:rFonts w:ascii="Arial" w:hAnsi="Arial" w:cs="Arial"/>
          <w:b/>
          <w:bCs/>
          <w:sz w:val="28"/>
          <w:szCs w:val="18"/>
        </w:rPr>
        <w:t>Job description</w:t>
      </w:r>
    </w:p>
    <w:bookmarkEnd w:id="1"/>
    <w:p w14:paraId="0FFA8539" w14:textId="0A512555" w:rsidR="00BC2182" w:rsidRPr="00BB1ADF" w:rsidRDefault="00BC2182" w:rsidP="00BC2182">
      <w:pPr>
        <w:spacing w:before="80"/>
        <w:rPr>
          <w:rFonts w:ascii="Arial" w:hAnsi="Arial" w:cs="Arial"/>
          <w:b/>
          <w:sz w:val="24"/>
          <w:szCs w:val="24"/>
        </w:rPr>
      </w:pPr>
      <w:r w:rsidRPr="00BB1ADF">
        <w:rPr>
          <w:rFonts w:ascii="Arial" w:hAnsi="Arial" w:cs="Arial"/>
          <w:b/>
          <w:sz w:val="24"/>
          <w:szCs w:val="24"/>
        </w:rPr>
        <w:t>Overall Aims</w:t>
      </w:r>
    </w:p>
    <w:p w14:paraId="18D5A597" w14:textId="67E78BF9" w:rsidR="004C04C3" w:rsidRPr="00BB1ADF" w:rsidRDefault="004C04C3" w:rsidP="00BC2182">
      <w:pPr>
        <w:numPr>
          <w:ilvl w:val="0"/>
          <w:numId w:val="14"/>
        </w:numPr>
        <w:spacing w:before="8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 xml:space="preserve">To reduce the incidence of STI infection and poor sexual health </w:t>
      </w:r>
      <w:r w:rsidR="00F5108F">
        <w:rPr>
          <w:rFonts w:ascii="Arial" w:hAnsi="Arial" w:cs="Arial"/>
          <w:sz w:val="24"/>
          <w:szCs w:val="24"/>
        </w:rPr>
        <w:t>among</w:t>
      </w:r>
      <w:r w:rsidRPr="00BB1ADF">
        <w:rPr>
          <w:rFonts w:ascii="Arial" w:hAnsi="Arial" w:cs="Arial"/>
          <w:sz w:val="24"/>
          <w:szCs w:val="24"/>
        </w:rPr>
        <w:t xml:space="preserve"> Lesbian, Gay, Bisexual &amp; Trans </w:t>
      </w:r>
      <w:r w:rsidR="00BC2182" w:rsidRPr="00BB1ADF">
        <w:rPr>
          <w:rFonts w:ascii="Arial" w:hAnsi="Arial" w:cs="Arial"/>
          <w:sz w:val="24"/>
          <w:szCs w:val="24"/>
        </w:rPr>
        <w:t xml:space="preserve">(LGBT) </w:t>
      </w:r>
      <w:r w:rsidRPr="00BB1ADF">
        <w:rPr>
          <w:rFonts w:ascii="Arial" w:hAnsi="Arial" w:cs="Arial"/>
          <w:sz w:val="24"/>
          <w:szCs w:val="24"/>
        </w:rPr>
        <w:t xml:space="preserve">people in Birmingham &amp; Solihull. </w:t>
      </w:r>
    </w:p>
    <w:p w14:paraId="573E4914" w14:textId="77777777" w:rsidR="004C04C3" w:rsidRPr="00BB1ADF" w:rsidRDefault="004C04C3" w:rsidP="00BC2182">
      <w:pPr>
        <w:numPr>
          <w:ilvl w:val="0"/>
          <w:numId w:val="14"/>
        </w:numPr>
        <w:spacing w:before="8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>To reduce late diagnosis of HIV in Birmingham &amp; Solihull.</w:t>
      </w:r>
    </w:p>
    <w:p w14:paraId="0B865917" w14:textId="6611D896" w:rsidR="00BC2182" w:rsidRPr="00BB1ADF" w:rsidRDefault="00BC2182" w:rsidP="00BC2182">
      <w:pPr>
        <w:spacing w:before="80"/>
        <w:rPr>
          <w:rFonts w:ascii="Arial" w:hAnsi="Arial" w:cs="Arial"/>
          <w:b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br/>
      </w:r>
      <w:r w:rsidRPr="00BB1ADF">
        <w:rPr>
          <w:rFonts w:ascii="Arial" w:hAnsi="Arial" w:cs="Arial"/>
          <w:b/>
          <w:sz w:val="24"/>
          <w:szCs w:val="24"/>
        </w:rPr>
        <w:t>Main areas of responsibility</w:t>
      </w:r>
    </w:p>
    <w:p w14:paraId="3C146C25" w14:textId="72579BED" w:rsidR="00BB1ADF" w:rsidRPr="00BB1ADF" w:rsidRDefault="004C04C3" w:rsidP="00BB1ADF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>To develop expertise</w:t>
      </w:r>
      <w:r w:rsidR="00E734AD">
        <w:rPr>
          <w:rFonts w:ascii="Arial" w:hAnsi="Arial" w:cs="Arial"/>
          <w:sz w:val="24"/>
          <w:szCs w:val="24"/>
        </w:rPr>
        <w:t xml:space="preserve"> in,</w:t>
      </w:r>
      <w:r w:rsidRPr="00BB1ADF">
        <w:rPr>
          <w:rFonts w:ascii="Arial" w:hAnsi="Arial" w:cs="Arial"/>
          <w:sz w:val="24"/>
          <w:szCs w:val="24"/>
        </w:rPr>
        <w:t xml:space="preserve"> </w:t>
      </w:r>
      <w:r w:rsidR="00E734AD">
        <w:rPr>
          <w:rFonts w:ascii="Arial" w:hAnsi="Arial" w:cs="Arial"/>
          <w:sz w:val="24"/>
          <w:szCs w:val="24"/>
        </w:rPr>
        <w:t>a</w:t>
      </w:r>
      <w:r w:rsidRPr="00BB1ADF">
        <w:rPr>
          <w:rFonts w:ascii="Arial" w:hAnsi="Arial" w:cs="Arial"/>
          <w:sz w:val="24"/>
          <w:szCs w:val="24"/>
        </w:rPr>
        <w:t xml:space="preserve">nd focus </w:t>
      </w:r>
      <w:r w:rsidR="00E734AD">
        <w:rPr>
          <w:rFonts w:ascii="Arial" w:hAnsi="Arial" w:cs="Arial"/>
          <w:sz w:val="24"/>
          <w:szCs w:val="24"/>
        </w:rPr>
        <w:t>on, g</w:t>
      </w:r>
      <w:r w:rsidRPr="00BB1ADF">
        <w:rPr>
          <w:rFonts w:ascii="Arial" w:hAnsi="Arial" w:cs="Arial"/>
          <w:sz w:val="24"/>
          <w:szCs w:val="24"/>
        </w:rPr>
        <w:t xml:space="preserve">ay and </w:t>
      </w:r>
      <w:r w:rsidR="00E734AD">
        <w:rPr>
          <w:rFonts w:ascii="Arial" w:hAnsi="Arial" w:cs="Arial"/>
          <w:sz w:val="24"/>
          <w:szCs w:val="24"/>
        </w:rPr>
        <w:t>b</w:t>
      </w:r>
      <w:r w:rsidRPr="00BB1ADF">
        <w:rPr>
          <w:rFonts w:ascii="Arial" w:hAnsi="Arial" w:cs="Arial"/>
          <w:sz w:val="24"/>
          <w:szCs w:val="24"/>
        </w:rPr>
        <w:t xml:space="preserve">isexual men and men who have sex with men. To maintain and use the skills required to work with all </w:t>
      </w:r>
      <w:r w:rsidR="00E734AD">
        <w:rPr>
          <w:rFonts w:ascii="Arial" w:hAnsi="Arial" w:cs="Arial"/>
          <w:sz w:val="24"/>
          <w:szCs w:val="24"/>
        </w:rPr>
        <w:t xml:space="preserve">LGBT </w:t>
      </w:r>
      <w:r w:rsidRPr="00BB1ADF">
        <w:rPr>
          <w:rFonts w:ascii="Arial" w:hAnsi="Arial" w:cs="Arial"/>
          <w:sz w:val="24"/>
          <w:szCs w:val="24"/>
        </w:rPr>
        <w:t>population groups where necessary.</w:t>
      </w:r>
    </w:p>
    <w:p w14:paraId="7685A865" w14:textId="399B1340" w:rsidR="00BB1ADF" w:rsidRPr="00BB1ADF" w:rsidRDefault="004C04C3" w:rsidP="00BB1ADF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undertake outreach work, focusing on </w:t>
      </w:r>
      <w:r w:rsidR="00BC2182" w:rsidRPr="4EF5E30E">
        <w:rPr>
          <w:rFonts w:ascii="Arial" w:hAnsi="Arial" w:cs="Arial"/>
          <w:sz w:val="24"/>
          <w:szCs w:val="24"/>
        </w:rPr>
        <w:t>LGBT</w:t>
      </w:r>
      <w:r w:rsidRPr="4EF5E30E">
        <w:rPr>
          <w:rFonts w:ascii="Arial" w:hAnsi="Arial" w:cs="Arial"/>
          <w:sz w:val="24"/>
          <w:szCs w:val="24"/>
        </w:rPr>
        <w:t xml:space="preserve"> community groups</w:t>
      </w:r>
      <w:r w:rsidR="00E734AD" w:rsidRPr="4EF5E30E">
        <w:rPr>
          <w:rFonts w:ascii="Arial" w:hAnsi="Arial" w:cs="Arial"/>
          <w:sz w:val="24"/>
          <w:szCs w:val="24"/>
        </w:rPr>
        <w:t xml:space="preserve"> and </w:t>
      </w:r>
      <w:r w:rsidR="5D86888C" w:rsidRPr="4EF5E30E">
        <w:rPr>
          <w:rFonts w:ascii="Arial" w:hAnsi="Arial" w:cs="Arial"/>
          <w:sz w:val="24"/>
          <w:szCs w:val="24"/>
        </w:rPr>
        <w:t>the areas, events</w:t>
      </w:r>
      <w:r w:rsidR="00E734AD" w:rsidRPr="4EF5E30E">
        <w:rPr>
          <w:rFonts w:ascii="Arial" w:hAnsi="Arial" w:cs="Arial"/>
          <w:sz w:val="24"/>
          <w:szCs w:val="24"/>
        </w:rPr>
        <w:t xml:space="preserve"> and venues where they may attend, to assess their sexual health needs</w:t>
      </w:r>
      <w:r w:rsidRPr="4EF5E30E">
        <w:rPr>
          <w:rFonts w:ascii="Arial" w:hAnsi="Arial" w:cs="Arial"/>
          <w:sz w:val="24"/>
          <w:szCs w:val="24"/>
        </w:rPr>
        <w:t>.</w:t>
      </w:r>
    </w:p>
    <w:p w14:paraId="009A2C8C" w14:textId="1CDCE00B" w:rsidR="00BB1ADF" w:rsidRPr="00BB1ADF" w:rsidRDefault="004C04C3" w:rsidP="00BB1ADF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carry out outreach work </w:t>
      </w:r>
      <w:r w:rsidR="00E734AD" w:rsidRPr="4EF5E30E">
        <w:rPr>
          <w:rFonts w:ascii="Arial" w:hAnsi="Arial" w:cs="Arial"/>
          <w:sz w:val="24"/>
          <w:szCs w:val="24"/>
        </w:rPr>
        <w:t xml:space="preserve">in </w:t>
      </w:r>
      <w:r w:rsidR="5BB3503A" w:rsidRPr="4EF5E30E">
        <w:rPr>
          <w:rFonts w:ascii="Arial" w:hAnsi="Arial" w:cs="Arial"/>
          <w:sz w:val="24"/>
          <w:szCs w:val="24"/>
        </w:rPr>
        <w:t xml:space="preserve">a variety of venues and settings, both virtual and physical, </w:t>
      </w:r>
      <w:r w:rsidRPr="4EF5E30E">
        <w:rPr>
          <w:rFonts w:ascii="Arial" w:hAnsi="Arial" w:cs="Arial"/>
          <w:sz w:val="24"/>
          <w:szCs w:val="24"/>
        </w:rPr>
        <w:t xml:space="preserve">where </w:t>
      </w:r>
      <w:r w:rsidR="00E734AD" w:rsidRPr="4EF5E30E">
        <w:rPr>
          <w:rFonts w:ascii="Arial" w:hAnsi="Arial" w:cs="Arial"/>
          <w:sz w:val="24"/>
          <w:szCs w:val="24"/>
        </w:rPr>
        <w:t>LGBT people</w:t>
      </w:r>
      <w:r w:rsidRPr="4EF5E30E">
        <w:rPr>
          <w:rFonts w:ascii="Arial" w:hAnsi="Arial" w:cs="Arial"/>
          <w:sz w:val="24"/>
          <w:szCs w:val="24"/>
        </w:rPr>
        <w:t xml:space="preserve"> may meet to have sex or arrange sex</w:t>
      </w:r>
      <w:r w:rsidR="00E734AD" w:rsidRPr="4EF5E30E">
        <w:rPr>
          <w:rFonts w:ascii="Arial" w:hAnsi="Arial" w:cs="Arial"/>
          <w:sz w:val="24"/>
          <w:szCs w:val="24"/>
        </w:rPr>
        <w:t xml:space="preserve">. </w:t>
      </w:r>
      <w:r w:rsidRPr="4EF5E30E">
        <w:rPr>
          <w:rFonts w:ascii="Arial" w:hAnsi="Arial" w:cs="Arial"/>
          <w:sz w:val="24"/>
          <w:szCs w:val="24"/>
        </w:rPr>
        <w:t xml:space="preserve">This </w:t>
      </w:r>
      <w:r w:rsidR="6CB184B1" w:rsidRPr="4EF5E30E">
        <w:rPr>
          <w:rFonts w:ascii="Arial" w:hAnsi="Arial" w:cs="Arial"/>
          <w:sz w:val="24"/>
          <w:szCs w:val="24"/>
        </w:rPr>
        <w:t xml:space="preserve">includes (but is not limited to): public sex environments, semi-public sex environments, sex-on-premises venues and other </w:t>
      </w:r>
      <w:r w:rsidRPr="4EF5E30E">
        <w:rPr>
          <w:rFonts w:ascii="Arial" w:hAnsi="Arial" w:cs="Arial"/>
          <w:sz w:val="24"/>
          <w:szCs w:val="24"/>
        </w:rPr>
        <w:t>m</w:t>
      </w:r>
      <w:r w:rsidR="254A7BEC" w:rsidRPr="4EF5E30E">
        <w:rPr>
          <w:rFonts w:ascii="Arial" w:hAnsi="Arial" w:cs="Arial"/>
          <w:sz w:val="24"/>
          <w:szCs w:val="24"/>
        </w:rPr>
        <w:t>ale</w:t>
      </w:r>
      <w:r w:rsidR="00E734AD" w:rsidRPr="4EF5E30E">
        <w:rPr>
          <w:rFonts w:ascii="Arial" w:hAnsi="Arial" w:cs="Arial"/>
          <w:sz w:val="24"/>
          <w:szCs w:val="24"/>
        </w:rPr>
        <w:t>-only</w:t>
      </w:r>
      <w:r w:rsidRPr="4EF5E30E">
        <w:rPr>
          <w:rFonts w:ascii="Arial" w:hAnsi="Arial" w:cs="Arial"/>
          <w:sz w:val="24"/>
          <w:szCs w:val="24"/>
        </w:rPr>
        <w:t xml:space="preserve"> environments</w:t>
      </w:r>
      <w:r w:rsidR="00E734AD" w:rsidRPr="4EF5E30E">
        <w:rPr>
          <w:rFonts w:ascii="Arial" w:hAnsi="Arial" w:cs="Arial"/>
          <w:sz w:val="24"/>
          <w:szCs w:val="24"/>
        </w:rPr>
        <w:t>,</w:t>
      </w:r>
      <w:r w:rsidRPr="4EF5E30E">
        <w:rPr>
          <w:rFonts w:ascii="Arial" w:hAnsi="Arial" w:cs="Arial"/>
          <w:sz w:val="24"/>
          <w:szCs w:val="24"/>
        </w:rPr>
        <w:t xml:space="preserve"> such as </w:t>
      </w:r>
      <w:r w:rsidR="00BC2182" w:rsidRPr="4EF5E30E">
        <w:rPr>
          <w:rFonts w:ascii="Arial" w:hAnsi="Arial" w:cs="Arial"/>
          <w:sz w:val="24"/>
          <w:szCs w:val="24"/>
        </w:rPr>
        <w:t>male</w:t>
      </w:r>
      <w:r w:rsidR="00E734AD" w:rsidRPr="4EF5E30E">
        <w:rPr>
          <w:rFonts w:ascii="Arial" w:hAnsi="Arial" w:cs="Arial"/>
          <w:sz w:val="24"/>
          <w:szCs w:val="24"/>
        </w:rPr>
        <w:t>-</w:t>
      </w:r>
      <w:r w:rsidR="00BC2182" w:rsidRPr="4EF5E30E">
        <w:rPr>
          <w:rFonts w:ascii="Arial" w:hAnsi="Arial" w:cs="Arial"/>
          <w:sz w:val="24"/>
          <w:szCs w:val="24"/>
        </w:rPr>
        <w:t>only saunas and sex clubs.</w:t>
      </w:r>
    </w:p>
    <w:p w14:paraId="35ABA218" w14:textId="0A19DDFE" w:rsidR="00BB1ADF" w:rsidRPr="00BB1ADF" w:rsidRDefault="004C04C3" w:rsidP="00BB1ADF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>To offer information and sexual health resources</w:t>
      </w:r>
      <w:r w:rsidR="00E734AD">
        <w:rPr>
          <w:rFonts w:ascii="Arial" w:hAnsi="Arial" w:cs="Arial"/>
          <w:sz w:val="24"/>
          <w:szCs w:val="24"/>
        </w:rPr>
        <w:t>,</w:t>
      </w:r>
      <w:r w:rsidRPr="00BB1ADF">
        <w:rPr>
          <w:rFonts w:ascii="Arial" w:hAnsi="Arial" w:cs="Arial"/>
          <w:sz w:val="24"/>
          <w:szCs w:val="24"/>
        </w:rPr>
        <w:t xml:space="preserve"> including condoms and lube in a variety of settings</w:t>
      </w:r>
      <w:r w:rsidR="00E734AD">
        <w:rPr>
          <w:rFonts w:ascii="Arial" w:hAnsi="Arial" w:cs="Arial"/>
          <w:sz w:val="24"/>
          <w:szCs w:val="24"/>
        </w:rPr>
        <w:t xml:space="preserve">, </w:t>
      </w:r>
      <w:r w:rsidRPr="00BB1ADF">
        <w:rPr>
          <w:rFonts w:ascii="Arial" w:hAnsi="Arial" w:cs="Arial"/>
          <w:sz w:val="24"/>
          <w:szCs w:val="24"/>
        </w:rPr>
        <w:t xml:space="preserve">including </w:t>
      </w:r>
      <w:r w:rsidR="00BB1ADF" w:rsidRPr="00BB1ADF">
        <w:rPr>
          <w:rFonts w:ascii="Arial" w:hAnsi="Arial" w:cs="Arial"/>
          <w:sz w:val="24"/>
          <w:szCs w:val="24"/>
        </w:rPr>
        <w:t>face</w:t>
      </w:r>
      <w:r w:rsidR="00E734AD">
        <w:rPr>
          <w:rFonts w:ascii="Arial" w:hAnsi="Arial" w:cs="Arial"/>
          <w:sz w:val="24"/>
          <w:szCs w:val="24"/>
        </w:rPr>
        <w:t>-</w:t>
      </w:r>
      <w:r w:rsidR="00BB1ADF" w:rsidRPr="00BB1ADF">
        <w:rPr>
          <w:rFonts w:ascii="Arial" w:hAnsi="Arial" w:cs="Arial"/>
          <w:sz w:val="24"/>
          <w:szCs w:val="24"/>
        </w:rPr>
        <w:t>to</w:t>
      </w:r>
      <w:r w:rsidR="00E734AD">
        <w:rPr>
          <w:rFonts w:ascii="Arial" w:hAnsi="Arial" w:cs="Arial"/>
          <w:sz w:val="24"/>
          <w:szCs w:val="24"/>
        </w:rPr>
        <w:t>-</w:t>
      </w:r>
      <w:r w:rsidR="00BB1ADF" w:rsidRPr="00BB1ADF">
        <w:rPr>
          <w:rFonts w:ascii="Arial" w:hAnsi="Arial" w:cs="Arial"/>
          <w:sz w:val="24"/>
          <w:szCs w:val="24"/>
        </w:rPr>
        <w:t>face</w:t>
      </w:r>
      <w:r w:rsidR="00E734AD">
        <w:rPr>
          <w:rFonts w:ascii="Arial" w:hAnsi="Arial" w:cs="Arial"/>
          <w:sz w:val="24"/>
          <w:szCs w:val="24"/>
        </w:rPr>
        <w:t>, by phone and online</w:t>
      </w:r>
      <w:r w:rsidR="00BB1ADF" w:rsidRPr="00BB1ADF">
        <w:rPr>
          <w:rFonts w:ascii="Arial" w:hAnsi="Arial" w:cs="Arial"/>
          <w:sz w:val="24"/>
          <w:szCs w:val="24"/>
        </w:rPr>
        <w:t>.</w:t>
      </w:r>
    </w:p>
    <w:p w14:paraId="14764525" w14:textId="6CE57A55" w:rsidR="006118E9" w:rsidRPr="00BB1ADF" w:rsidRDefault="004C04C3" w:rsidP="00BB1ADF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deliver appropriate community</w:t>
      </w:r>
      <w:r w:rsidR="00E734AD" w:rsidRPr="4EF5E30E">
        <w:rPr>
          <w:rFonts w:ascii="Arial" w:hAnsi="Arial" w:cs="Arial"/>
          <w:sz w:val="24"/>
          <w:szCs w:val="24"/>
        </w:rPr>
        <w:t>-</w:t>
      </w:r>
      <w:r w:rsidRPr="4EF5E30E">
        <w:rPr>
          <w:rFonts w:ascii="Arial" w:hAnsi="Arial" w:cs="Arial"/>
          <w:sz w:val="24"/>
          <w:szCs w:val="24"/>
        </w:rPr>
        <w:t>based sexual health interventions</w:t>
      </w:r>
      <w:r w:rsidR="00E734AD" w:rsidRPr="4EF5E30E">
        <w:rPr>
          <w:rFonts w:ascii="Arial" w:hAnsi="Arial" w:cs="Arial"/>
          <w:sz w:val="24"/>
          <w:szCs w:val="24"/>
        </w:rPr>
        <w:t>,</w:t>
      </w:r>
      <w:r w:rsidRPr="4EF5E30E">
        <w:rPr>
          <w:rFonts w:ascii="Arial" w:hAnsi="Arial" w:cs="Arial"/>
          <w:sz w:val="24"/>
          <w:szCs w:val="24"/>
        </w:rPr>
        <w:t xml:space="preserve"> including </w:t>
      </w:r>
      <w:r w:rsidR="00E734AD" w:rsidRPr="4EF5E30E">
        <w:rPr>
          <w:rFonts w:ascii="Arial" w:hAnsi="Arial" w:cs="Arial"/>
          <w:sz w:val="24"/>
          <w:szCs w:val="24"/>
        </w:rPr>
        <w:t>s</w:t>
      </w:r>
      <w:r w:rsidR="002A56FA" w:rsidRPr="4EF5E30E">
        <w:rPr>
          <w:rFonts w:ascii="Arial" w:hAnsi="Arial" w:cs="Arial"/>
          <w:sz w:val="24"/>
          <w:szCs w:val="24"/>
        </w:rPr>
        <w:t>elf</w:t>
      </w:r>
      <w:r w:rsidR="00E734AD" w:rsidRPr="4EF5E30E">
        <w:rPr>
          <w:rFonts w:ascii="Arial" w:hAnsi="Arial" w:cs="Arial"/>
          <w:sz w:val="24"/>
          <w:szCs w:val="24"/>
        </w:rPr>
        <w:t>-s</w:t>
      </w:r>
      <w:r w:rsidR="002A56FA" w:rsidRPr="4EF5E30E">
        <w:rPr>
          <w:rFonts w:ascii="Arial" w:hAnsi="Arial" w:cs="Arial"/>
          <w:sz w:val="24"/>
          <w:szCs w:val="24"/>
        </w:rPr>
        <w:t xml:space="preserve">ampling STI </w:t>
      </w:r>
      <w:r w:rsidR="00E734AD" w:rsidRPr="4EF5E30E">
        <w:rPr>
          <w:rFonts w:ascii="Arial" w:hAnsi="Arial" w:cs="Arial"/>
          <w:sz w:val="24"/>
          <w:szCs w:val="24"/>
        </w:rPr>
        <w:t xml:space="preserve">testing </w:t>
      </w:r>
      <w:r w:rsidR="002A56FA" w:rsidRPr="4EF5E30E">
        <w:rPr>
          <w:rFonts w:ascii="Arial" w:hAnsi="Arial" w:cs="Arial"/>
          <w:sz w:val="24"/>
          <w:szCs w:val="24"/>
        </w:rPr>
        <w:t xml:space="preserve">kits, </w:t>
      </w:r>
      <w:r w:rsidR="00E734AD" w:rsidRPr="4EF5E30E">
        <w:rPr>
          <w:rFonts w:ascii="Arial" w:hAnsi="Arial" w:cs="Arial"/>
          <w:sz w:val="24"/>
          <w:szCs w:val="24"/>
        </w:rPr>
        <w:t xml:space="preserve">rapid </w:t>
      </w:r>
      <w:r w:rsidRPr="4EF5E30E">
        <w:rPr>
          <w:rFonts w:ascii="Arial" w:hAnsi="Arial" w:cs="Arial"/>
          <w:sz w:val="24"/>
          <w:szCs w:val="24"/>
        </w:rPr>
        <w:t>HIV point</w:t>
      </w:r>
      <w:r w:rsidR="00E734AD" w:rsidRPr="4EF5E30E">
        <w:rPr>
          <w:rFonts w:ascii="Arial" w:hAnsi="Arial" w:cs="Arial"/>
          <w:sz w:val="24"/>
          <w:szCs w:val="24"/>
        </w:rPr>
        <w:t>-</w:t>
      </w:r>
      <w:r w:rsidRPr="4EF5E30E">
        <w:rPr>
          <w:rFonts w:ascii="Arial" w:hAnsi="Arial" w:cs="Arial"/>
          <w:sz w:val="24"/>
          <w:szCs w:val="24"/>
        </w:rPr>
        <w:t>of</w:t>
      </w:r>
      <w:r w:rsidR="00E734AD" w:rsidRPr="4EF5E30E">
        <w:rPr>
          <w:rFonts w:ascii="Arial" w:hAnsi="Arial" w:cs="Arial"/>
          <w:sz w:val="24"/>
          <w:szCs w:val="24"/>
        </w:rPr>
        <w:t>-</w:t>
      </w:r>
      <w:r w:rsidRPr="4EF5E30E">
        <w:rPr>
          <w:rFonts w:ascii="Arial" w:hAnsi="Arial" w:cs="Arial"/>
          <w:sz w:val="24"/>
          <w:szCs w:val="24"/>
        </w:rPr>
        <w:t xml:space="preserve">care tests and chlamydia tests in </w:t>
      </w:r>
      <w:r w:rsidR="00E734AD" w:rsidRPr="4EF5E30E">
        <w:rPr>
          <w:rFonts w:ascii="Arial" w:hAnsi="Arial" w:cs="Arial"/>
          <w:sz w:val="24"/>
          <w:szCs w:val="24"/>
        </w:rPr>
        <w:t xml:space="preserve">LGBT </w:t>
      </w:r>
      <w:r w:rsidRPr="4EF5E30E">
        <w:rPr>
          <w:rFonts w:ascii="Arial" w:hAnsi="Arial" w:cs="Arial"/>
          <w:sz w:val="24"/>
          <w:szCs w:val="24"/>
        </w:rPr>
        <w:t>community settings. To market</w:t>
      </w:r>
      <w:r w:rsidR="00E734AD" w:rsidRPr="4EF5E30E">
        <w:rPr>
          <w:rFonts w:ascii="Arial" w:hAnsi="Arial" w:cs="Arial"/>
          <w:sz w:val="24"/>
          <w:szCs w:val="24"/>
        </w:rPr>
        <w:t>, monitor</w:t>
      </w:r>
      <w:r w:rsidR="00076163" w:rsidRPr="4EF5E30E">
        <w:rPr>
          <w:rFonts w:ascii="Arial" w:hAnsi="Arial" w:cs="Arial"/>
          <w:sz w:val="24"/>
          <w:szCs w:val="24"/>
        </w:rPr>
        <w:t>,</w:t>
      </w:r>
      <w:r w:rsidR="00E734AD" w:rsidRPr="4EF5E30E">
        <w:rPr>
          <w:rFonts w:ascii="Arial" w:hAnsi="Arial" w:cs="Arial"/>
          <w:sz w:val="24"/>
          <w:szCs w:val="24"/>
        </w:rPr>
        <w:t xml:space="preserve"> evaluate </w:t>
      </w:r>
      <w:r w:rsidR="52F6D13E" w:rsidRPr="4EF5E30E">
        <w:rPr>
          <w:rFonts w:ascii="Arial" w:hAnsi="Arial" w:cs="Arial"/>
          <w:sz w:val="24"/>
          <w:szCs w:val="24"/>
        </w:rPr>
        <w:t xml:space="preserve">and </w:t>
      </w:r>
      <w:r w:rsidRPr="4EF5E30E">
        <w:rPr>
          <w:rFonts w:ascii="Arial" w:hAnsi="Arial" w:cs="Arial"/>
          <w:sz w:val="24"/>
          <w:szCs w:val="24"/>
        </w:rPr>
        <w:t xml:space="preserve">work in partnership with </w:t>
      </w:r>
      <w:r w:rsidR="00C9175E" w:rsidRPr="4EF5E30E">
        <w:rPr>
          <w:rFonts w:ascii="Arial" w:hAnsi="Arial" w:cs="Arial"/>
          <w:sz w:val="24"/>
          <w:szCs w:val="24"/>
        </w:rPr>
        <w:t>external</w:t>
      </w:r>
      <w:r w:rsidRPr="4EF5E30E">
        <w:rPr>
          <w:rFonts w:ascii="Arial" w:hAnsi="Arial" w:cs="Arial"/>
          <w:sz w:val="24"/>
          <w:szCs w:val="24"/>
        </w:rPr>
        <w:t xml:space="preserve"> agencies to develop these services.</w:t>
      </w:r>
    </w:p>
    <w:p w14:paraId="184753E4" w14:textId="6C291482" w:rsidR="00E54FD7" w:rsidRPr="002A56FA" w:rsidRDefault="00E54FD7" w:rsidP="002A56FA">
      <w:pPr>
        <w:spacing w:before="8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b/>
          <w:sz w:val="24"/>
          <w:szCs w:val="24"/>
        </w:rPr>
        <w:lastRenderedPageBreak/>
        <w:t>Main duties</w:t>
      </w:r>
    </w:p>
    <w:p w14:paraId="3EC87317" w14:textId="23CE98F5" w:rsidR="00EC51DB" w:rsidRPr="003E3D4D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003E3D4D">
        <w:rPr>
          <w:rFonts w:ascii="Arial" w:hAnsi="Arial" w:cs="Arial"/>
          <w:sz w:val="24"/>
          <w:szCs w:val="24"/>
        </w:rPr>
        <w:t xml:space="preserve">To assess </w:t>
      </w:r>
      <w:r w:rsidR="20D887B6" w:rsidRPr="003E3D4D">
        <w:rPr>
          <w:rFonts w:ascii="Arial" w:hAnsi="Arial" w:cs="Arial"/>
          <w:sz w:val="24"/>
          <w:szCs w:val="24"/>
        </w:rPr>
        <w:t>and s</w:t>
      </w:r>
      <w:r w:rsidR="1AC281D8" w:rsidRPr="003E3D4D">
        <w:rPr>
          <w:rFonts w:ascii="Arial" w:hAnsi="Arial" w:cs="Arial"/>
          <w:sz w:val="24"/>
          <w:szCs w:val="24"/>
        </w:rPr>
        <w:t>upport</w:t>
      </w:r>
      <w:r w:rsidR="20D887B6" w:rsidRPr="003E3D4D">
        <w:rPr>
          <w:rFonts w:ascii="Arial" w:hAnsi="Arial" w:cs="Arial"/>
          <w:sz w:val="24"/>
          <w:szCs w:val="24"/>
        </w:rPr>
        <w:t xml:space="preserve"> </w:t>
      </w:r>
      <w:r w:rsidR="39B2F05D" w:rsidRPr="003E3D4D">
        <w:rPr>
          <w:rFonts w:ascii="Arial" w:hAnsi="Arial" w:cs="Arial"/>
          <w:sz w:val="24"/>
          <w:szCs w:val="24"/>
        </w:rPr>
        <w:t xml:space="preserve">the </w:t>
      </w:r>
      <w:r w:rsidR="534E288E" w:rsidRPr="003E3D4D">
        <w:rPr>
          <w:rFonts w:ascii="Arial" w:hAnsi="Arial" w:cs="Arial"/>
          <w:sz w:val="24"/>
          <w:szCs w:val="24"/>
        </w:rPr>
        <w:t xml:space="preserve">sexual health </w:t>
      </w:r>
      <w:r w:rsidRPr="003E3D4D">
        <w:rPr>
          <w:rFonts w:ascii="Arial" w:hAnsi="Arial" w:cs="Arial"/>
          <w:sz w:val="24"/>
          <w:szCs w:val="24"/>
        </w:rPr>
        <w:t>needs</w:t>
      </w:r>
      <w:r w:rsidR="00262FEC" w:rsidRPr="003E3D4D">
        <w:rPr>
          <w:rFonts w:ascii="Arial" w:hAnsi="Arial" w:cs="Arial"/>
          <w:sz w:val="24"/>
          <w:szCs w:val="24"/>
        </w:rPr>
        <w:t xml:space="preserve"> of g</w:t>
      </w:r>
      <w:r w:rsidRPr="003E3D4D">
        <w:rPr>
          <w:rFonts w:ascii="Arial" w:hAnsi="Arial" w:cs="Arial"/>
          <w:sz w:val="24"/>
          <w:szCs w:val="24"/>
        </w:rPr>
        <w:t xml:space="preserve">ay men, </w:t>
      </w:r>
      <w:r w:rsidR="003E3D4D" w:rsidRPr="003E3D4D">
        <w:rPr>
          <w:rFonts w:ascii="Arial" w:hAnsi="Arial" w:cs="Arial"/>
          <w:sz w:val="24"/>
          <w:szCs w:val="24"/>
        </w:rPr>
        <w:t xml:space="preserve">lesbians, </w:t>
      </w:r>
      <w:r w:rsidR="00262FEC" w:rsidRPr="003E3D4D">
        <w:rPr>
          <w:rFonts w:ascii="Arial" w:hAnsi="Arial" w:cs="Arial"/>
          <w:sz w:val="24"/>
          <w:szCs w:val="24"/>
        </w:rPr>
        <w:t>b</w:t>
      </w:r>
      <w:r w:rsidRPr="003E3D4D">
        <w:rPr>
          <w:rFonts w:ascii="Arial" w:hAnsi="Arial" w:cs="Arial"/>
          <w:sz w:val="24"/>
          <w:szCs w:val="24"/>
        </w:rPr>
        <w:t xml:space="preserve">isexual men </w:t>
      </w:r>
      <w:r w:rsidR="003E3D4D" w:rsidRPr="003E3D4D">
        <w:rPr>
          <w:rFonts w:ascii="Arial" w:hAnsi="Arial" w:cs="Arial"/>
          <w:sz w:val="24"/>
          <w:szCs w:val="24"/>
        </w:rPr>
        <w:t xml:space="preserve">and women, trans people </w:t>
      </w:r>
      <w:r w:rsidRPr="003E3D4D">
        <w:rPr>
          <w:rFonts w:ascii="Arial" w:hAnsi="Arial" w:cs="Arial"/>
          <w:sz w:val="24"/>
          <w:szCs w:val="24"/>
        </w:rPr>
        <w:t xml:space="preserve">and men who have sex with </w:t>
      </w:r>
      <w:r w:rsidR="1BADB854" w:rsidRPr="003E3D4D">
        <w:rPr>
          <w:rFonts w:ascii="Arial" w:hAnsi="Arial" w:cs="Arial"/>
          <w:sz w:val="24"/>
          <w:szCs w:val="24"/>
        </w:rPr>
        <w:t>men, plus</w:t>
      </w:r>
      <w:r w:rsidR="00C9175E" w:rsidRPr="003E3D4D">
        <w:rPr>
          <w:rFonts w:ascii="Arial" w:hAnsi="Arial" w:cs="Arial"/>
          <w:sz w:val="24"/>
          <w:szCs w:val="24"/>
        </w:rPr>
        <w:t xml:space="preserve"> </w:t>
      </w:r>
      <w:r w:rsidRPr="003E3D4D">
        <w:rPr>
          <w:rFonts w:ascii="Arial" w:hAnsi="Arial" w:cs="Arial"/>
          <w:sz w:val="24"/>
          <w:szCs w:val="24"/>
        </w:rPr>
        <w:t>higher</w:t>
      </w:r>
      <w:r w:rsidR="00C9175E" w:rsidRPr="003E3D4D">
        <w:rPr>
          <w:rFonts w:ascii="Arial" w:hAnsi="Arial" w:cs="Arial"/>
          <w:sz w:val="24"/>
          <w:szCs w:val="24"/>
        </w:rPr>
        <w:t>-</w:t>
      </w:r>
      <w:r w:rsidRPr="003E3D4D">
        <w:rPr>
          <w:rFonts w:ascii="Arial" w:hAnsi="Arial" w:cs="Arial"/>
          <w:sz w:val="24"/>
          <w:szCs w:val="24"/>
        </w:rPr>
        <w:t>risk sub-groups within th</w:t>
      </w:r>
      <w:r w:rsidR="43B415D3" w:rsidRPr="003E3D4D">
        <w:rPr>
          <w:rFonts w:ascii="Arial" w:hAnsi="Arial" w:cs="Arial"/>
          <w:sz w:val="24"/>
          <w:szCs w:val="24"/>
        </w:rPr>
        <w:t>ese communities</w:t>
      </w:r>
      <w:r w:rsidR="74E8E902" w:rsidRPr="003E3D4D">
        <w:rPr>
          <w:rFonts w:ascii="Arial" w:hAnsi="Arial" w:cs="Arial"/>
          <w:sz w:val="24"/>
          <w:szCs w:val="24"/>
        </w:rPr>
        <w:t>.</w:t>
      </w:r>
      <w:r w:rsidRPr="003E3D4D">
        <w:rPr>
          <w:rFonts w:ascii="Arial" w:hAnsi="Arial" w:cs="Arial"/>
          <w:sz w:val="24"/>
          <w:szCs w:val="24"/>
        </w:rPr>
        <w:t xml:space="preserve"> </w:t>
      </w:r>
    </w:p>
    <w:p w14:paraId="17BBB798" w14:textId="331B3839" w:rsidR="00EC51DB" w:rsidRPr="003E3D4D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003E3D4D">
        <w:rPr>
          <w:rFonts w:ascii="Arial" w:hAnsi="Arial" w:cs="Arial"/>
          <w:sz w:val="24"/>
          <w:szCs w:val="24"/>
        </w:rPr>
        <w:t xml:space="preserve">To develop ways of working around </w:t>
      </w:r>
      <w:r w:rsidR="00C9175E" w:rsidRPr="003E3D4D">
        <w:rPr>
          <w:rFonts w:ascii="Arial" w:hAnsi="Arial" w:cs="Arial"/>
          <w:sz w:val="24"/>
          <w:szCs w:val="24"/>
        </w:rPr>
        <w:t xml:space="preserve">the </w:t>
      </w:r>
      <w:r w:rsidRPr="003E3D4D">
        <w:rPr>
          <w:rFonts w:ascii="Arial" w:hAnsi="Arial" w:cs="Arial"/>
          <w:sz w:val="24"/>
          <w:szCs w:val="24"/>
        </w:rPr>
        <w:t xml:space="preserve">perceived, felt and expressed needs of </w:t>
      </w:r>
      <w:r w:rsidR="00262FEC" w:rsidRPr="003E3D4D">
        <w:rPr>
          <w:rFonts w:ascii="Arial" w:hAnsi="Arial" w:cs="Arial"/>
          <w:sz w:val="24"/>
          <w:szCs w:val="24"/>
        </w:rPr>
        <w:t>g</w:t>
      </w:r>
      <w:r w:rsidRPr="003E3D4D">
        <w:rPr>
          <w:rFonts w:ascii="Arial" w:hAnsi="Arial" w:cs="Arial"/>
          <w:sz w:val="24"/>
          <w:szCs w:val="24"/>
        </w:rPr>
        <w:t>ay men,</w:t>
      </w:r>
      <w:r w:rsidR="003E3D4D" w:rsidRPr="003E3D4D">
        <w:rPr>
          <w:rFonts w:ascii="Arial" w:hAnsi="Arial" w:cs="Arial"/>
          <w:sz w:val="24"/>
          <w:szCs w:val="24"/>
        </w:rPr>
        <w:t xml:space="preserve"> lesbians,</w:t>
      </w:r>
      <w:r w:rsidRPr="003E3D4D">
        <w:rPr>
          <w:rFonts w:ascii="Arial" w:hAnsi="Arial" w:cs="Arial"/>
          <w:sz w:val="24"/>
          <w:szCs w:val="24"/>
        </w:rPr>
        <w:t xml:space="preserve"> </w:t>
      </w:r>
      <w:r w:rsidR="00262FEC" w:rsidRPr="003E3D4D">
        <w:rPr>
          <w:rFonts w:ascii="Arial" w:hAnsi="Arial" w:cs="Arial"/>
          <w:sz w:val="24"/>
          <w:szCs w:val="24"/>
        </w:rPr>
        <w:t>b</w:t>
      </w:r>
      <w:r w:rsidRPr="003E3D4D">
        <w:rPr>
          <w:rFonts w:ascii="Arial" w:hAnsi="Arial" w:cs="Arial"/>
          <w:sz w:val="24"/>
          <w:szCs w:val="24"/>
        </w:rPr>
        <w:t>isexual men</w:t>
      </w:r>
      <w:r w:rsidR="003E3D4D" w:rsidRPr="003E3D4D">
        <w:rPr>
          <w:rFonts w:ascii="Arial" w:hAnsi="Arial" w:cs="Arial"/>
          <w:sz w:val="24"/>
          <w:szCs w:val="24"/>
        </w:rPr>
        <w:t xml:space="preserve"> and women, trans people</w:t>
      </w:r>
      <w:r w:rsidRPr="003E3D4D">
        <w:rPr>
          <w:rFonts w:ascii="Arial" w:hAnsi="Arial" w:cs="Arial"/>
          <w:sz w:val="24"/>
          <w:szCs w:val="24"/>
        </w:rPr>
        <w:t xml:space="preserve"> and men who have sex with men around safer sex, in conjunction with the </w:t>
      </w:r>
      <w:r w:rsidR="00C9175E" w:rsidRPr="003E3D4D">
        <w:rPr>
          <w:rFonts w:ascii="Arial" w:hAnsi="Arial" w:cs="Arial"/>
          <w:sz w:val="24"/>
          <w:szCs w:val="24"/>
        </w:rPr>
        <w:t>other members of the sexual health team</w:t>
      </w:r>
      <w:r w:rsidRPr="003E3D4D">
        <w:rPr>
          <w:rFonts w:ascii="Arial" w:hAnsi="Arial" w:cs="Arial"/>
          <w:sz w:val="24"/>
          <w:szCs w:val="24"/>
        </w:rPr>
        <w:t>.</w:t>
      </w:r>
    </w:p>
    <w:p w14:paraId="177EFDF0" w14:textId="5DF814C7" w:rsidR="00EC51DB" w:rsidRPr="003E3D4D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003E3D4D">
        <w:rPr>
          <w:rFonts w:ascii="Arial" w:hAnsi="Arial" w:cs="Arial"/>
          <w:sz w:val="24"/>
          <w:szCs w:val="24"/>
        </w:rPr>
        <w:t>To provide relevant, accurate and accessible information focusing on the</w:t>
      </w:r>
      <w:r w:rsidR="00262FEC" w:rsidRPr="003E3D4D">
        <w:rPr>
          <w:rFonts w:ascii="Arial" w:hAnsi="Arial" w:cs="Arial"/>
          <w:sz w:val="24"/>
          <w:szCs w:val="24"/>
        </w:rPr>
        <w:t xml:space="preserve"> </w:t>
      </w:r>
      <w:r w:rsidRPr="003E3D4D">
        <w:rPr>
          <w:rFonts w:ascii="Arial" w:hAnsi="Arial" w:cs="Arial"/>
          <w:sz w:val="24"/>
          <w:szCs w:val="24"/>
        </w:rPr>
        <w:t xml:space="preserve">needs of </w:t>
      </w:r>
      <w:r w:rsidR="00262FEC" w:rsidRPr="003E3D4D">
        <w:rPr>
          <w:rFonts w:ascii="Arial" w:hAnsi="Arial" w:cs="Arial"/>
          <w:sz w:val="24"/>
          <w:szCs w:val="24"/>
        </w:rPr>
        <w:t>g</w:t>
      </w:r>
      <w:r w:rsidRPr="003E3D4D">
        <w:rPr>
          <w:rFonts w:ascii="Arial" w:hAnsi="Arial" w:cs="Arial"/>
          <w:sz w:val="24"/>
          <w:szCs w:val="24"/>
        </w:rPr>
        <w:t xml:space="preserve">ay men, </w:t>
      </w:r>
      <w:r w:rsidR="003E3D4D" w:rsidRPr="003E3D4D">
        <w:rPr>
          <w:rFonts w:ascii="Arial" w:hAnsi="Arial" w:cs="Arial"/>
          <w:sz w:val="24"/>
          <w:szCs w:val="24"/>
        </w:rPr>
        <w:t xml:space="preserve">lesbians, </w:t>
      </w:r>
      <w:r w:rsidR="00262FEC" w:rsidRPr="003E3D4D">
        <w:rPr>
          <w:rFonts w:ascii="Arial" w:hAnsi="Arial" w:cs="Arial"/>
          <w:sz w:val="24"/>
          <w:szCs w:val="24"/>
        </w:rPr>
        <w:t>b</w:t>
      </w:r>
      <w:r w:rsidRPr="003E3D4D">
        <w:rPr>
          <w:rFonts w:ascii="Arial" w:hAnsi="Arial" w:cs="Arial"/>
          <w:sz w:val="24"/>
          <w:szCs w:val="24"/>
        </w:rPr>
        <w:t xml:space="preserve">isexual men </w:t>
      </w:r>
      <w:r w:rsidR="003E3D4D" w:rsidRPr="003E3D4D">
        <w:rPr>
          <w:rFonts w:ascii="Arial" w:hAnsi="Arial" w:cs="Arial"/>
          <w:sz w:val="24"/>
          <w:szCs w:val="24"/>
        </w:rPr>
        <w:t xml:space="preserve">and women, trans people </w:t>
      </w:r>
      <w:r w:rsidRPr="003E3D4D">
        <w:rPr>
          <w:rFonts w:ascii="Arial" w:hAnsi="Arial" w:cs="Arial"/>
          <w:sz w:val="24"/>
          <w:szCs w:val="24"/>
        </w:rPr>
        <w:t>and men who have sex with men, allowing them to make informed choices about their sexual health.</w:t>
      </w:r>
    </w:p>
    <w:p w14:paraId="7DE0B11B" w14:textId="20CDF6C3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deliver a programme of outreach work, in conjunction with other Sexual Health </w:t>
      </w:r>
      <w:r w:rsidR="002A56FA" w:rsidRPr="4EF5E30E">
        <w:rPr>
          <w:rFonts w:ascii="Arial" w:hAnsi="Arial" w:cs="Arial"/>
          <w:sz w:val="24"/>
          <w:szCs w:val="24"/>
        </w:rPr>
        <w:t>team</w:t>
      </w:r>
      <w:r w:rsidR="003E3D4D">
        <w:rPr>
          <w:rFonts w:ascii="Arial" w:hAnsi="Arial" w:cs="Arial"/>
          <w:sz w:val="24"/>
          <w:szCs w:val="24"/>
        </w:rPr>
        <w:t xml:space="preserve"> </w:t>
      </w:r>
      <w:r w:rsidRPr="4EF5E30E">
        <w:rPr>
          <w:rFonts w:ascii="Arial" w:hAnsi="Arial" w:cs="Arial"/>
          <w:sz w:val="24"/>
          <w:szCs w:val="24"/>
        </w:rPr>
        <w:t xml:space="preserve">and the </w:t>
      </w:r>
      <w:r w:rsidR="00F5108F">
        <w:rPr>
          <w:rFonts w:ascii="Arial" w:hAnsi="Arial" w:cs="Arial"/>
          <w:sz w:val="24"/>
          <w:szCs w:val="24"/>
        </w:rPr>
        <w:t xml:space="preserve">Manager, </w:t>
      </w:r>
      <w:r w:rsidRPr="4EF5E30E">
        <w:rPr>
          <w:rFonts w:ascii="Arial" w:hAnsi="Arial" w:cs="Arial"/>
          <w:sz w:val="24"/>
          <w:szCs w:val="24"/>
        </w:rPr>
        <w:t>Sexual Health.</w:t>
      </w:r>
    </w:p>
    <w:p w14:paraId="2FF75F9B" w14:textId="594882A8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work with existin</w:t>
      </w:r>
      <w:r w:rsidR="00235228" w:rsidRPr="4EF5E30E">
        <w:rPr>
          <w:rFonts w:ascii="Arial" w:hAnsi="Arial" w:cs="Arial"/>
          <w:sz w:val="24"/>
          <w:szCs w:val="24"/>
        </w:rPr>
        <w:t>g LGBT community groups</w:t>
      </w:r>
      <w:r w:rsidRPr="4EF5E30E">
        <w:rPr>
          <w:rFonts w:ascii="Arial" w:hAnsi="Arial" w:cs="Arial"/>
          <w:sz w:val="24"/>
          <w:szCs w:val="24"/>
        </w:rPr>
        <w:t xml:space="preserve">, commercial gay scene, venues, university groups and other appropriate organisations to improve service delivery for </w:t>
      </w:r>
      <w:r w:rsidR="00262FEC" w:rsidRPr="4EF5E30E">
        <w:rPr>
          <w:rFonts w:ascii="Arial" w:hAnsi="Arial" w:cs="Arial"/>
          <w:sz w:val="24"/>
          <w:szCs w:val="24"/>
        </w:rPr>
        <w:t>g</w:t>
      </w:r>
      <w:r w:rsidRPr="4EF5E30E">
        <w:rPr>
          <w:rFonts w:ascii="Arial" w:hAnsi="Arial" w:cs="Arial"/>
          <w:sz w:val="24"/>
          <w:szCs w:val="24"/>
        </w:rPr>
        <w:t xml:space="preserve">ay men, </w:t>
      </w:r>
      <w:r w:rsidR="003E3D4D">
        <w:rPr>
          <w:rFonts w:ascii="Arial" w:hAnsi="Arial" w:cs="Arial"/>
          <w:sz w:val="24"/>
          <w:szCs w:val="24"/>
        </w:rPr>
        <w:t xml:space="preserve">lesbians, </w:t>
      </w:r>
      <w:r w:rsidR="00262FEC" w:rsidRPr="4EF5E30E">
        <w:rPr>
          <w:rFonts w:ascii="Arial" w:hAnsi="Arial" w:cs="Arial"/>
          <w:sz w:val="24"/>
          <w:szCs w:val="24"/>
        </w:rPr>
        <w:t>b</w:t>
      </w:r>
      <w:r w:rsidRPr="4EF5E30E">
        <w:rPr>
          <w:rFonts w:ascii="Arial" w:hAnsi="Arial" w:cs="Arial"/>
          <w:sz w:val="24"/>
          <w:szCs w:val="24"/>
        </w:rPr>
        <w:t xml:space="preserve">isexual men </w:t>
      </w:r>
      <w:r w:rsidR="003E3D4D">
        <w:rPr>
          <w:rFonts w:ascii="Arial" w:hAnsi="Arial" w:cs="Arial"/>
          <w:sz w:val="24"/>
          <w:szCs w:val="24"/>
        </w:rPr>
        <w:t xml:space="preserve">and women, trans people </w:t>
      </w:r>
      <w:r w:rsidRPr="4EF5E30E">
        <w:rPr>
          <w:rFonts w:ascii="Arial" w:hAnsi="Arial" w:cs="Arial"/>
          <w:sz w:val="24"/>
          <w:szCs w:val="24"/>
        </w:rPr>
        <w:t>and men who have sex with men</w:t>
      </w:r>
      <w:r w:rsidR="00235228" w:rsidRPr="4EF5E30E">
        <w:rPr>
          <w:rFonts w:ascii="Arial" w:hAnsi="Arial" w:cs="Arial"/>
          <w:sz w:val="24"/>
          <w:szCs w:val="24"/>
        </w:rPr>
        <w:t>.</w:t>
      </w:r>
    </w:p>
    <w:p w14:paraId="401B8E75" w14:textId="4AA1C7A1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participate in the development and distribution of health campaigns organised by Birmingham LGBT</w:t>
      </w:r>
      <w:r w:rsidR="00C9175E" w:rsidRPr="4EF5E30E">
        <w:rPr>
          <w:rFonts w:ascii="Arial" w:hAnsi="Arial" w:cs="Arial"/>
          <w:sz w:val="24"/>
          <w:szCs w:val="24"/>
        </w:rPr>
        <w:t xml:space="preserve">, </w:t>
      </w:r>
      <w:r w:rsidRPr="4EF5E30E">
        <w:rPr>
          <w:rFonts w:ascii="Arial" w:hAnsi="Arial" w:cs="Arial"/>
          <w:sz w:val="24"/>
          <w:szCs w:val="24"/>
        </w:rPr>
        <w:t xml:space="preserve">Umbrella </w:t>
      </w:r>
      <w:r w:rsidR="00C9175E" w:rsidRPr="4EF5E30E">
        <w:rPr>
          <w:rFonts w:ascii="Arial" w:hAnsi="Arial" w:cs="Arial"/>
          <w:sz w:val="24"/>
          <w:szCs w:val="24"/>
        </w:rPr>
        <w:t xml:space="preserve">Health </w:t>
      </w:r>
      <w:r w:rsidRPr="4EF5E30E">
        <w:rPr>
          <w:rFonts w:ascii="Arial" w:hAnsi="Arial" w:cs="Arial"/>
          <w:sz w:val="24"/>
          <w:szCs w:val="24"/>
        </w:rPr>
        <w:t>and other loca</w:t>
      </w:r>
      <w:r w:rsidR="00262FEC" w:rsidRPr="4EF5E30E">
        <w:rPr>
          <w:rFonts w:ascii="Arial" w:hAnsi="Arial" w:cs="Arial"/>
          <w:sz w:val="24"/>
          <w:szCs w:val="24"/>
        </w:rPr>
        <w:t>l, national and international</w:t>
      </w:r>
      <w:r w:rsidR="00C9175E" w:rsidRPr="4EF5E30E">
        <w:rPr>
          <w:rFonts w:ascii="Arial" w:hAnsi="Arial" w:cs="Arial"/>
          <w:sz w:val="24"/>
          <w:szCs w:val="24"/>
        </w:rPr>
        <w:t xml:space="preserve"> agencies</w:t>
      </w:r>
      <w:r w:rsidR="00262FEC" w:rsidRPr="4EF5E30E">
        <w:rPr>
          <w:rFonts w:ascii="Arial" w:hAnsi="Arial" w:cs="Arial"/>
          <w:sz w:val="24"/>
          <w:szCs w:val="24"/>
        </w:rPr>
        <w:t>.</w:t>
      </w:r>
    </w:p>
    <w:p w14:paraId="7C34ED7A" w14:textId="05B11C62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support volunteers working with the </w:t>
      </w:r>
      <w:r w:rsidR="00C9175E" w:rsidRPr="4EF5E30E">
        <w:rPr>
          <w:rFonts w:ascii="Arial" w:hAnsi="Arial" w:cs="Arial"/>
          <w:sz w:val="24"/>
          <w:szCs w:val="24"/>
        </w:rPr>
        <w:t xml:space="preserve">sexual health team and </w:t>
      </w:r>
      <w:r w:rsidRPr="4EF5E30E">
        <w:rPr>
          <w:rFonts w:ascii="Arial" w:hAnsi="Arial" w:cs="Arial"/>
          <w:sz w:val="24"/>
          <w:szCs w:val="24"/>
        </w:rPr>
        <w:t>providing supervision duri</w:t>
      </w:r>
      <w:r w:rsidR="00725F95" w:rsidRPr="4EF5E30E">
        <w:rPr>
          <w:rFonts w:ascii="Arial" w:hAnsi="Arial" w:cs="Arial"/>
          <w:sz w:val="24"/>
          <w:szCs w:val="24"/>
        </w:rPr>
        <w:t>ng outreach</w:t>
      </w:r>
      <w:r w:rsidR="00C9175E" w:rsidRPr="4EF5E30E">
        <w:rPr>
          <w:rFonts w:ascii="Arial" w:hAnsi="Arial" w:cs="Arial"/>
          <w:sz w:val="24"/>
          <w:szCs w:val="24"/>
        </w:rPr>
        <w:t xml:space="preserve"> work</w:t>
      </w:r>
      <w:r w:rsidR="00725F95" w:rsidRPr="4EF5E30E">
        <w:rPr>
          <w:rFonts w:ascii="Arial" w:hAnsi="Arial" w:cs="Arial"/>
          <w:sz w:val="24"/>
          <w:szCs w:val="24"/>
        </w:rPr>
        <w:t>.</w:t>
      </w:r>
    </w:p>
    <w:p w14:paraId="15874C65" w14:textId="522CD7E7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attend </w:t>
      </w:r>
      <w:r w:rsidR="00C9175E" w:rsidRPr="4EF5E30E">
        <w:rPr>
          <w:rFonts w:ascii="Arial" w:hAnsi="Arial" w:cs="Arial"/>
          <w:sz w:val="24"/>
          <w:szCs w:val="24"/>
        </w:rPr>
        <w:t xml:space="preserve">team </w:t>
      </w:r>
      <w:r w:rsidRPr="4EF5E30E">
        <w:rPr>
          <w:rFonts w:ascii="Arial" w:hAnsi="Arial" w:cs="Arial"/>
          <w:sz w:val="24"/>
          <w:szCs w:val="24"/>
        </w:rPr>
        <w:t>meetings</w:t>
      </w:r>
      <w:r w:rsidR="00C9175E" w:rsidRPr="4EF5E30E">
        <w:rPr>
          <w:rFonts w:ascii="Arial" w:hAnsi="Arial" w:cs="Arial"/>
          <w:sz w:val="24"/>
          <w:szCs w:val="24"/>
        </w:rPr>
        <w:t xml:space="preserve"> and training courses </w:t>
      </w:r>
      <w:r w:rsidRPr="4EF5E30E">
        <w:rPr>
          <w:rFonts w:ascii="Arial" w:hAnsi="Arial" w:cs="Arial"/>
          <w:sz w:val="24"/>
          <w:szCs w:val="24"/>
        </w:rPr>
        <w:t xml:space="preserve">as </w:t>
      </w:r>
      <w:r w:rsidR="00C9175E" w:rsidRPr="4EF5E30E">
        <w:rPr>
          <w:rFonts w:ascii="Arial" w:hAnsi="Arial" w:cs="Arial"/>
          <w:sz w:val="24"/>
          <w:szCs w:val="24"/>
        </w:rPr>
        <w:t>required</w:t>
      </w:r>
      <w:r w:rsidRPr="4EF5E30E">
        <w:rPr>
          <w:rFonts w:ascii="Arial" w:hAnsi="Arial" w:cs="Arial"/>
          <w:sz w:val="24"/>
          <w:szCs w:val="24"/>
        </w:rPr>
        <w:t>.</w:t>
      </w:r>
    </w:p>
    <w:p w14:paraId="028A87E7" w14:textId="07D8F9F0" w:rsidR="00EC51DB" w:rsidRPr="00BB1AD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monitor all work delivered usi</w:t>
      </w:r>
      <w:r w:rsidR="00262FEC" w:rsidRPr="4EF5E30E">
        <w:rPr>
          <w:rFonts w:ascii="Arial" w:hAnsi="Arial" w:cs="Arial"/>
          <w:sz w:val="24"/>
          <w:szCs w:val="24"/>
        </w:rPr>
        <w:t xml:space="preserve">ng the appropriate systems and </w:t>
      </w:r>
      <w:r w:rsidR="00C9175E" w:rsidRPr="4EF5E30E">
        <w:rPr>
          <w:rFonts w:ascii="Arial" w:hAnsi="Arial" w:cs="Arial"/>
          <w:sz w:val="24"/>
          <w:szCs w:val="24"/>
        </w:rPr>
        <w:t xml:space="preserve">to </w:t>
      </w:r>
      <w:r w:rsidRPr="4EF5E30E">
        <w:rPr>
          <w:rFonts w:ascii="Arial" w:hAnsi="Arial" w:cs="Arial"/>
          <w:sz w:val="24"/>
          <w:szCs w:val="24"/>
        </w:rPr>
        <w:t>complete</w:t>
      </w:r>
      <w:r w:rsidR="00262FEC" w:rsidRPr="4EF5E30E">
        <w:rPr>
          <w:rFonts w:ascii="Arial" w:hAnsi="Arial" w:cs="Arial"/>
          <w:sz w:val="24"/>
          <w:szCs w:val="24"/>
        </w:rPr>
        <w:t xml:space="preserve"> reports as required.</w:t>
      </w:r>
    </w:p>
    <w:p w14:paraId="178C47CB" w14:textId="77777777" w:rsidR="00EC51DB" w:rsidRP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be largely self-servicing, undertaking administrative tasks as appropriate.</w:t>
      </w:r>
    </w:p>
    <w:p w14:paraId="7BAAE3ED" w14:textId="5A74206C" w:rsidR="00EC51DB" w:rsidRP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work with th</w:t>
      </w:r>
      <w:r w:rsidR="00725F95" w:rsidRPr="4EF5E30E">
        <w:rPr>
          <w:rFonts w:ascii="Arial" w:hAnsi="Arial" w:cs="Arial"/>
          <w:sz w:val="24"/>
          <w:szCs w:val="24"/>
        </w:rPr>
        <w:t xml:space="preserve">e </w:t>
      </w:r>
      <w:r w:rsidR="00C9175E" w:rsidRPr="4EF5E30E">
        <w:rPr>
          <w:rFonts w:ascii="Arial" w:hAnsi="Arial" w:cs="Arial"/>
          <w:sz w:val="24"/>
          <w:szCs w:val="24"/>
        </w:rPr>
        <w:t>s</w:t>
      </w:r>
      <w:r w:rsidR="00725F95" w:rsidRPr="4EF5E30E">
        <w:rPr>
          <w:rFonts w:ascii="Arial" w:hAnsi="Arial" w:cs="Arial"/>
          <w:sz w:val="24"/>
          <w:szCs w:val="24"/>
        </w:rPr>
        <w:t xml:space="preserve">exual </w:t>
      </w:r>
      <w:r w:rsidR="00C9175E" w:rsidRPr="4EF5E30E">
        <w:rPr>
          <w:rFonts w:ascii="Arial" w:hAnsi="Arial" w:cs="Arial"/>
          <w:sz w:val="24"/>
          <w:szCs w:val="24"/>
        </w:rPr>
        <w:t>h</w:t>
      </w:r>
      <w:r w:rsidR="00725F95" w:rsidRPr="4EF5E30E">
        <w:rPr>
          <w:rFonts w:ascii="Arial" w:hAnsi="Arial" w:cs="Arial"/>
          <w:sz w:val="24"/>
          <w:szCs w:val="24"/>
        </w:rPr>
        <w:t xml:space="preserve">ealth </w:t>
      </w:r>
      <w:r w:rsidR="00C9175E" w:rsidRPr="4EF5E30E">
        <w:rPr>
          <w:rFonts w:ascii="Arial" w:hAnsi="Arial" w:cs="Arial"/>
          <w:sz w:val="24"/>
          <w:szCs w:val="24"/>
        </w:rPr>
        <w:t>team leader and manager</w:t>
      </w:r>
      <w:r w:rsidRPr="4EF5E30E">
        <w:rPr>
          <w:rFonts w:ascii="Arial" w:hAnsi="Arial" w:cs="Arial"/>
          <w:sz w:val="24"/>
          <w:szCs w:val="24"/>
        </w:rPr>
        <w:t xml:space="preserve"> to identify training and development needs.</w:t>
      </w:r>
    </w:p>
    <w:p w14:paraId="65F7003E" w14:textId="25475C22" w:rsid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To work </w:t>
      </w:r>
      <w:r w:rsidR="00C9175E" w:rsidRPr="4EF5E30E">
        <w:rPr>
          <w:rFonts w:ascii="Arial" w:hAnsi="Arial" w:cs="Arial"/>
          <w:sz w:val="24"/>
          <w:szCs w:val="24"/>
        </w:rPr>
        <w:t xml:space="preserve">in compliance </w:t>
      </w:r>
      <w:r w:rsidRPr="4EF5E30E">
        <w:rPr>
          <w:rFonts w:ascii="Arial" w:hAnsi="Arial" w:cs="Arial"/>
          <w:sz w:val="24"/>
          <w:szCs w:val="24"/>
        </w:rPr>
        <w:t xml:space="preserve">with </w:t>
      </w:r>
      <w:r w:rsidR="00C9175E" w:rsidRPr="4EF5E30E">
        <w:rPr>
          <w:rFonts w:ascii="Arial" w:hAnsi="Arial" w:cs="Arial"/>
          <w:sz w:val="24"/>
          <w:szCs w:val="24"/>
        </w:rPr>
        <w:t xml:space="preserve">Birmingham LGBT’s </w:t>
      </w:r>
      <w:r w:rsidRPr="4EF5E30E">
        <w:rPr>
          <w:rFonts w:ascii="Arial" w:hAnsi="Arial" w:cs="Arial"/>
          <w:sz w:val="24"/>
          <w:szCs w:val="24"/>
        </w:rPr>
        <w:t>policies, procedures and budgets</w:t>
      </w:r>
      <w:r w:rsidR="00C9175E" w:rsidRPr="4EF5E30E">
        <w:rPr>
          <w:rFonts w:ascii="Arial" w:hAnsi="Arial" w:cs="Arial"/>
          <w:sz w:val="24"/>
          <w:szCs w:val="24"/>
        </w:rPr>
        <w:t xml:space="preserve">, </w:t>
      </w:r>
      <w:r w:rsidRPr="4EF5E30E">
        <w:rPr>
          <w:rFonts w:ascii="Arial" w:hAnsi="Arial" w:cs="Arial"/>
          <w:sz w:val="24"/>
          <w:szCs w:val="24"/>
        </w:rPr>
        <w:t>including the</w:t>
      </w:r>
      <w:r w:rsidR="00A13237" w:rsidRPr="4EF5E30E">
        <w:rPr>
          <w:rFonts w:ascii="Arial" w:hAnsi="Arial" w:cs="Arial"/>
          <w:sz w:val="24"/>
          <w:szCs w:val="24"/>
        </w:rPr>
        <w:t xml:space="preserve"> </w:t>
      </w:r>
      <w:r w:rsidR="00F5108F">
        <w:rPr>
          <w:rFonts w:ascii="Arial" w:hAnsi="Arial" w:cs="Arial"/>
          <w:sz w:val="24"/>
          <w:szCs w:val="24"/>
        </w:rPr>
        <w:t>c</w:t>
      </w:r>
      <w:r w:rsidR="00A13237" w:rsidRPr="4EF5E30E">
        <w:rPr>
          <w:rFonts w:ascii="Arial" w:hAnsi="Arial" w:cs="Arial"/>
          <w:sz w:val="24"/>
          <w:szCs w:val="24"/>
        </w:rPr>
        <w:t xml:space="preserve">onfidentiality and </w:t>
      </w:r>
      <w:r w:rsidR="00F5108F">
        <w:rPr>
          <w:rFonts w:ascii="Arial" w:hAnsi="Arial" w:cs="Arial"/>
          <w:sz w:val="24"/>
          <w:szCs w:val="24"/>
        </w:rPr>
        <w:t>e</w:t>
      </w:r>
      <w:r w:rsidRPr="4EF5E30E">
        <w:rPr>
          <w:rFonts w:ascii="Arial" w:hAnsi="Arial" w:cs="Arial"/>
          <w:sz w:val="24"/>
          <w:szCs w:val="24"/>
        </w:rPr>
        <w:t xml:space="preserve">qual </w:t>
      </w:r>
      <w:r w:rsidR="00F5108F">
        <w:rPr>
          <w:rFonts w:ascii="Arial" w:hAnsi="Arial" w:cs="Arial"/>
          <w:sz w:val="24"/>
          <w:szCs w:val="24"/>
        </w:rPr>
        <w:t>o</w:t>
      </w:r>
      <w:r w:rsidRPr="4EF5E30E">
        <w:rPr>
          <w:rFonts w:ascii="Arial" w:hAnsi="Arial" w:cs="Arial"/>
          <w:sz w:val="24"/>
          <w:szCs w:val="24"/>
        </w:rPr>
        <w:t>pportunities polic</w:t>
      </w:r>
      <w:r w:rsidR="00262FEC" w:rsidRPr="4EF5E30E">
        <w:rPr>
          <w:rFonts w:ascii="Arial" w:hAnsi="Arial" w:cs="Arial"/>
          <w:sz w:val="24"/>
          <w:szCs w:val="24"/>
        </w:rPr>
        <w:t>ies</w:t>
      </w:r>
      <w:r w:rsidRPr="4EF5E30E">
        <w:rPr>
          <w:rFonts w:ascii="Arial" w:hAnsi="Arial" w:cs="Arial"/>
          <w:sz w:val="24"/>
          <w:szCs w:val="24"/>
        </w:rPr>
        <w:t>.</w:t>
      </w:r>
    </w:p>
    <w:p w14:paraId="4FD1422F" w14:textId="77777777" w:rsidR="00EC51DB" w:rsidRP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carry out other duties as may from time to time be reasonably required.</w:t>
      </w:r>
    </w:p>
    <w:p w14:paraId="29E4E1FD" w14:textId="35FF059C" w:rsidR="003705C6" w:rsidRP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prepare for, and attend, regular s</w:t>
      </w:r>
      <w:r w:rsidR="00725F95" w:rsidRPr="4EF5E30E">
        <w:rPr>
          <w:rFonts w:ascii="Arial" w:hAnsi="Arial" w:cs="Arial"/>
          <w:sz w:val="24"/>
          <w:szCs w:val="24"/>
        </w:rPr>
        <w:t>upervision</w:t>
      </w:r>
      <w:r w:rsidR="00C9175E" w:rsidRPr="4EF5E30E">
        <w:rPr>
          <w:rFonts w:ascii="Arial" w:hAnsi="Arial" w:cs="Arial"/>
          <w:sz w:val="24"/>
          <w:szCs w:val="24"/>
        </w:rPr>
        <w:t>s and appraisals</w:t>
      </w:r>
      <w:r w:rsidRPr="4EF5E30E">
        <w:rPr>
          <w:rFonts w:ascii="Arial" w:hAnsi="Arial" w:cs="Arial"/>
          <w:sz w:val="24"/>
          <w:szCs w:val="24"/>
        </w:rPr>
        <w:t>.</w:t>
      </w:r>
    </w:p>
    <w:p w14:paraId="4CBE6360" w14:textId="78C5510A" w:rsidR="00EC51DB" w:rsidRPr="00BB1ADF" w:rsidRDefault="003705C6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To be aware of, and work</w:t>
      </w:r>
      <w:r w:rsidR="00C9175E" w:rsidRPr="4EF5E30E">
        <w:rPr>
          <w:rFonts w:ascii="Arial" w:hAnsi="Arial" w:cs="Arial"/>
          <w:sz w:val="24"/>
          <w:szCs w:val="24"/>
        </w:rPr>
        <w:t xml:space="preserve"> in compliance with</w:t>
      </w:r>
      <w:r w:rsidRPr="4EF5E30E">
        <w:rPr>
          <w:rFonts w:ascii="Arial" w:hAnsi="Arial" w:cs="Arial"/>
          <w:sz w:val="24"/>
          <w:szCs w:val="24"/>
        </w:rPr>
        <w:t xml:space="preserve">, </w:t>
      </w:r>
      <w:r w:rsidR="00F5108F">
        <w:rPr>
          <w:rFonts w:ascii="Arial" w:hAnsi="Arial" w:cs="Arial"/>
          <w:sz w:val="24"/>
          <w:szCs w:val="24"/>
        </w:rPr>
        <w:t xml:space="preserve">current </w:t>
      </w:r>
      <w:r w:rsidRPr="4EF5E30E">
        <w:rPr>
          <w:rFonts w:ascii="Arial" w:hAnsi="Arial" w:cs="Arial"/>
          <w:sz w:val="24"/>
          <w:szCs w:val="24"/>
        </w:rPr>
        <w:t>Health and Safety legislation.</w:t>
      </w:r>
    </w:p>
    <w:p w14:paraId="3EF74A1E" w14:textId="2935FE48" w:rsidR="0039579F" w:rsidRDefault="00EC51DB" w:rsidP="4EF5E30E">
      <w:pPr>
        <w:pStyle w:val="ListParagraph"/>
        <w:numPr>
          <w:ilvl w:val="0"/>
          <w:numId w:val="19"/>
        </w:numPr>
        <w:spacing w:before="120" w:after="240"/>
        <w:ind w:left="720"/>
        <w:contextualSpacing w:val="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lastRenderedPageBreak/>
        <w:t>T</w:t>
      </w:r>
      <w:r w:rsidR="003E464B" w:rsidRPr="4EF5E30E">
        <w:rPr>
          <w:rFonts w:ascii="Arial" w:hAnsi="Arial" w:cs="Arial"/>
          <w:sz w:val="24"/>
          <w:szCs w:val="24"/>
        </w:rPr>
        <w:t xml:space="preserve">o </w:t>
      </w:r>
      <w:r w:rsidR="00262FEC" w:rsidRPr="4EF5E30E">
        <w:rPr>
          <w:rFonts w:ascii="Arial" w:hAnsi="Arial" w:cs="Arial"/>
          <w:sz w:val="24"/>
          <w:szCs w:val="24"/>
        </w:rPr>
        <w:t>work flexible hours.</w:t>
      </w:r>
      <w:r w:rsidR="00DF3391" w:rsidRPr="4EF5E30E">
        <w:rPr>
          <w:rFonts w:ascii="Arial" w:hAnsi="Arial" w:cs="Arial"/>
          <w:sz w:val="24"/>
          <w:szCs w:val="24"/>
        </w:rPr>
        <w:t xml:space="preserve"> </w:t>
      </w:r>
      <w:r w:rsidRPr="4EF5E30E">
        <w:rPr>
          <w:rFonts w:ascii="Arial" w:hAnsi="Arial" w:cs="Arial"/>
          <w:sz w:val="24"/>
          <w:szCs w:val="24"/>
        </w:rPr>
        <w:t xml:space="preserve">This post requires evening and weekend working on a regular basis. </w:t>
      </w:r>
    </w:p>
    <w:p w14:paraId="1EC241D2" w14:textId="18241573" w:rsidR="003E464B" w:rsidRPr="00E734AD" w:rsidRDefault="003E464B" w:rsidP="003E464B">
      <w:pPr>
        <w:pBdr>
          <w:bottom w:val="single" w:sz="4" w:space="1" w:color="auto"/>
        </w:pBdr>
        <w:spacing w:after="120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28"/>
          <w:szCs w:val="18"/>
        </w:rPr>
        <w:t>Person Specification</w:t>
      </w:r>
    </w:p>
    <w:p w14:paraId="6093BD4D" w14:textId="36C6C8F4" w:rsidR="0039579F" w:rsidRPr="00BB1ADF" w:rsidRDefault="0039579F" w:rsidP="4EF5E30E">
      <w:pPr>
        <w:pStyle w:val="BodyText3"/>
        <w:spacing w:after="120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 xml:space="preserve">Successful candidates will meet the following criteria or have transferable and relatable skills.  The </w:t>
      </w:r>
      <w:r w:rsidR="003E464B" w:rsidRPr="4EF5E30E">
        <w:rPr>
          <w:rFonts w:ascii="Arial" w:hAnsi="Arial" w:cs="Arial"/>
          <w:sz w:val="24"/>
          <w:szCs w:val="24"/>
        </w:rPr>
        <w:t>recruitment</w:t>
      </w:r>
      <w:r w:rsidRPr="4EF5E30E">
        <w:rPr>
          <w:rFonts w:ascii="Arial" w:hAnsi="Arial" w:cs="Arial"/>
          <w:sz w:val="24"/>
          <w:szCs w:val="24"/>
        </w:rPr>
        <w:t xml:space="preserve"> panel will assess candidates against these criteria.  </w:t>
      </w:r>
    </w:p>
    <w:p w14:paraId="1F4B334D" w14:textId="200AE7ED" w:rsidR="0039579F" w:rsidRPr="00BB1ADF" w:rsidRDefault="0039579F" w:rsidP="4EF5E30E">
      <w:pPr>
        <w:pStyle w:val="BodyText3"/>
        <w:spacing w:after="120" w:line="259" w:lineRule="auto"/>
        <w:rPr>
          <w:rFonts w:ascii="Arial" w:hAnsi="Arial" w:cs="Arial"/>
          <w:sz w:val="24"/>
          <w:szCs w:val="24"/>
        </w:rPr>
      </w:pPr>
      <w:r w:rsidRPr="4EF5E30E">
        <w:rPr>
          <w:rFonts w:ascii="Arial" w:hAnsi="Arial" w:cs="Arial"/>
          <w:sz w:val="24"/>
          <w:szCs w:val="24"/>
        </w:rPr>
        <w:t>The primary method(s) of assessment are indicated after each criterion as follows:</w:t>
      </w:r>
      <w:r w:rsidR="003E464B" w:rsidRPr="4EF5E30E">
        <w:rPr>
          <w:rFonts w:ascii="Arial" w:hAnsi="Arial" w:cs="Arial"/>
          <w:sz w:val="24"/>
          <w:szCs w:val="24"/>
        </w:rPr>
        <w:t xml:space="preserve"> </w:t>
      </w:r>
      <w:r w:rsidRPr="4EF5E30E">
        <w:rPr>
          <w:rFonts w:ascii="Arial" w:hAnsi="Arial" w:cs="Arial"/>
          <w:sz w:val="24"/>
          <w:szCs w:val="24"/>
        </w:rPr>
        <w:t>(A)</w:t>
      </w:r>
      <w:r w:rsidR="003E464B" w:rsidRPr="4EF5E30E">
        <w:rPr>
          <w:rFonts w:ascii="Arial" w:hAnsi="Arial" w:cs="Arial"/>
          <w:sz w:val="24"/>
          <w:szCs w:val="24"/>
        </w:rPr>
        <w:t xml:space="preserve"> </w:t>
      </w:r>
      <w:r w:rsidRPr="4EF5E30E">
        <w:rPr>
          <w:rFonts w:ascii="Arial" w:hAnsi="Arial" w:cs="Arial"/>
          <w:sz w:val="24"/>
          <w:szCs w:val="24"/>
        </w:rPr>
        <w:t>Application form</w:t>
      </w:r>
      <w:r w:rsidR="14880DFF" w:rsidRPr="4EF5E30E">
        <w:rPr>
          <w:rFonts w:ascii="Arial" w:hAnsi="Arial" w:cs="Arial"/>
          <w:sz w:val="24"/>
          <w:szCs w:val="24"/>
        </w:rPr>
        <w:t xml:space="preserve"> and/or</w:t>
      </w:r>
      <w:r w:rsidR="003E464B" w:rsidRPr="4EF5E30E">
        <w:rPr>
          <w:rFonts w:ascii="Arial" w:hAnsi="Arial" w:cs="Arial"/>
          <w:sz w:val="24"/>
          <w:szCs w:val="24"/>
        </w:rPr>
        <w:t xml:space="preserve"> </w:t>
      </w:r>
      <w:r w:rsidRPr="4EF5E30E">
        <w:rPr>
          <w:rFonts w:ascii="Arial" w:hAnsi="Arial" w:cs="Arial"/>
          <w:sz w:val="24"/>
          <w:szCs w:val="24"/>
        </w:rPr>
        <w:t>(I) Interview</w:t>
      </w:r>
      <w:r w:rsidR="21EE66EB" w:rsidRPr="4EF5E30E">
        <w:rPr>
          <w:rFonts w:ascii="Arial" w:hAnsi="Arial" w:cs="Arial"/>
          <w:sz w:val="24"/>
          <w:szCs w:val="24"/>
        </w:rPr>
        <w:t>.</w:t>
      </w:r>
    </w:p>
    <w:p w14:paraId="22FBDC6D" w14:textId="77777777" w:rsidR="0039579F" w:rsidRPr="00BB1ADF" w:rsidRDefault="0039579F" w:rsidP="0039579F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567"/>
        <w:gridCol w:w="6946"/>
        <w:gridCol w:w="1310"/>
      </w:tblGrid>
      <w:tr w:rsidR="0039579F" w:rsidRPr="006C662C" w14:paraId="5DB2E987" w14:textId="77777777" w:rsidTr="003E3D4D">
        <w:tc>
          <w:tcPr>
            <w:tcW w:w="846" w:type="dxa"/>
            <w:shd w:val="clear" w:color="auto" w:fill="000000" w:themeFill="text1"/>
          </w:tcPr>
          <w:p w14:paraId="33441811" w14:textId="77777777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14:paraId="565C0F2E" w14:textId="77777777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6946" w:type="dxa"/>
            <w:shd w:val="clear" w:color="auto" w:fill="000000" w:themeFill="text1"/>
          </w:tcPr>
          <w:p w14:paraId="24BF2ABC" w14:textId="77777777" w:rsidR="0039579F" w:rsidRPr="006C662C" w:rsidRDefault="0039579F" w:rsidP="00004FF9">
            <w:pPr>
              <w:pStyle w:val="CommentText"/>
              <w:spacing w:before="60" w:after="60"/>
              <w:rPr>
                <w:rFonts w:ascii="Arial" w:hAnsi="Arial" w:cs="Arial"/>
                <w:b/>
                <w:sz w:val="24"/>
              </w:rPr>
            </w:pPr>
            <w:r w:rsidRPr="006C662C">
              <w:rPr>
                <w:rFonts w:ascii="Arial" w:hAnsi="Arial" w:cs="Arial"/>
                <w:b/>
                <w:sz w:val="24"/>
              </w:rPr>
              <w:t>Experience, Skills and Knowledge required</w:t>
            </w:r>
          </w:p>
        </w:tc>
        <w:tc>
          <w:tcPr>
            <w:tcW w:w="1310" w:type="dxa"/>
            <w:shd w:val="clear" w:color="auto" w:fill="000000" w:themeFill="text1"/>
          </w:tcPr>
          <w:p w14:paraId="54D72BAA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6C662C">
              <w:rPr>
                <w:rFonts w:ascii="Arial" w:hAnsi="Arial" w:cs="Arial"/>
                <w:b/>
                <w:sz w:val="24"/>
              </w:rPr>
              <w:t>How assessed</w:t>
            </w:r>
          </w:p>
        </w:tc>
      </w:tr>
      <w:tr w:rsidR="0039579F" w:rsidRPr="006C662C" w14:paraId="0AD748F9" w14:textId="77777777" w:rsidTr="003E3D4D">
        <w:tc>
          <w:tcPr>
            <w:tcW w:w="846" w:type="dxa"/>
            <w:vMerge w:val="restart"/>
            <w:shd w:val="clear" w:color="auto" w:fill="F3F3F3"/>
            <w:textDirection w:val="btLr"/>
          </w:tcPr>
          <w:p w14:paraId="33B5D8E7" w14:textId="77777777" w:rsidR="0039579F" w:rsidRPr="00C17460" w:rsidRDefault="0039579F" w:rsidP="00004FF9">
            <w:pPr>
              <w:pStyle w:val="CommentText"/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Experience</w:t>
            </w:r>
          </w:p>
        </w:tc>
        <w:tc>
          <w:tcPr>
            <w:tcW w:w="567" w:type="dxa"/>
            <w:vAlign w:val="center"/>
          </w:tcPr>
          <w:p w14:paraId="624EEF3B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center"/>
          </w:tcPr>
          <w:p w14:paraId="093C980F" w14:textId="67817E81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B1ADF">
              <w:rPr>
                <w:rFonts w:ascii="Arial" w:hAnsi="Arial" w:cs="Arial"/>
                <w:sz w:val="24"/>
                <w:szCs w:val="24"/>
              </w:rPr>
              <w:t>xperience of working with</w:t>
            </w:r>
            <w:r w:rsidR="003E464B">
              <w:rPr>
                <w:rFonts w:ascii="Arial" w:hAnsi="Arial" w:cs="Arial"/>
                <w:sz w:val="24"/>
                <w:szCs w:val="24"/>
              </w:rPr>
              <w:t xml:space="preserve"> members of the</w:t>
            </w:r>
            <w:r w:rsidRPr="00BB1A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391F">
              <w:rPr>
                <w:rFonts w:ascii="Arial" w:hAnsi="Arial" w:cs="Arial"/>
                <w:sz w:val="24"/>
                <w:szCs w:val="24"/>
              </w:rPr>
              <w:t xml:space="preserve">LGBT community and/or </w:t>
            </w:r>
            <w:r w:rsidR="003E464B">
              <w:rPr>
                <w:rFonts w:ascii="Arial" w:hAnsi="Arial" w:cs="Arial"/>
                <w:sz w:val="24"/>
                <w:szCs w:val="24"/>
              </w:rPr>
              <w:t>m</w:t>
            </w:r>
            <w:r w:rsidRPr="00BB1ADF">
              <w:rPr>
                <w:rFonts w:ascii="Arial" w:hAnsi="Arial" w:cs="Arial"/>
                <w:sz w:val="24"/>
                <w:szCs w:val="24"/>
              </w:rPr>
              <w:t xml:space="preserve">en who have </w:t>
            </w:r>
            <w:r w:rsidR="003E464B">
              <w:rPr>
                <w:rFonts w:ascii="Arial" w:hAnsi="Arial" w:cs="Arial"/>
                <w:sz w:val="24"/>
                <w:szCs w:val="24"/>
              </w:rPr>
              <w:t>s</w:t>
            </w:r>
            <w:r w:rsidRPr="00BB1ADF">
              <w:rPr>
                <w:rFonts w:ascii="Arial" w:hAnsi="Arial" w:cs="Arial"/>
                <w:sz w:val="24"/>
                <w:szCs w:val="24"/>
              </w:rPr>
              <w:t xml:space="preserve">ex with </w:t>
            </w:r>
            <w:r w:rsidR="003E464B">
              <w:rPr>
                <w:rFonts w:ascii="Arial" w:hAnsi="Arial" w:cs="Arial"/>
                <w:sz w:val="24"/>
                <w:szCs w:val="24"/>
              </w:rPr>
              <w:t>m</w:t>
            </w:r>
            <w:r w:rsidRPr="00BB1ADF">
              <w:rPr>
                <w:rFonts w:ascii="Arial" w:hAnsi="Arial" w:cs="Arial"/>
                <w:sz w:val="24"/>
                <w:szCs w:val="24"/>
              </w:rPr>
              <w:t>en</w:t>
            </w:r>
            <w:r w:rsidR="003E464B">
              <w:rPr>
                <w:rFonts w:ascii="Arial" w:hAnsi="Arial" w:cs="Arial"/>
                <w:sz w:val="24"/>
                <w:szCs w:val="24"/>
              </w:rPr>
              <w:t xml:space="preserve"> (MSM)</w:t>
            </w:r>
            <w:r w:rsidRPr="00BB1A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10" w:type="dxa"/>
          </w:tcPr>
          <w:p w14:paraId="74A220F5" w14:textId="42CA75E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128FACA2" w14:textId="77777777" w:rsidTr="003E3D4D">
        <w:tc>
          <w:tcPr>
            <w:tcW w:w="846" w:type="dxa"/>
            <w:vMerge/>
            <w:textDirection w:val="btLr"/>
          </w:tcPr>
          <w:p w14:paraId="00173694" w14:textId="77777777" w:rsidR="0039579F" w:rsidRPr="006C662C" w:rsidRDefault="0039579F" w:rsidP="00004FF9">
            <w:pPr>
              <w:pStyle w:val="CommentText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15956F22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center"/>
          </w:tcPr>
          <w:p w14:paraId="20D53B01" w14:textId="4337E43B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 xml:space="preserve">Experience of </w:t>
            </w:r>
            <w:r w:rsidR="003E464B">
              <w:rPr>
                <w:rFonts w:ascii="Arial" w:hAnsi="Arial" w:cs="Arial"/>
                <w:sz w:val="24"/>
              </w:rPr>
              <w:t xml:space="preserve">providing </w:t>
            </w:r>
            <w:r w:rsidRPr="006C662C">
              <w:rPr>
                <w:rFonts w:ascii="Arial" w:hAnsi="Arial" w:cs="Arial"/>
                <w:sz w:val="24"/>
              </w:rPr>
              <w:t>one</w:t>
            </w:r>
            <w:r w:rsidR="003E464B">
              <w:rPr>
                <w:rFonts w:ascii="Arial" w:hAnsi="Arial" w:cs="Arial"/>
                <w:sz w:val="24"/>
              </w:rPr>
              <w:t>-</w:t>
            </w:r>
            <w:r w:rsidRPr="006C662C">
              <w:rPr>
                <w:rFonts w:ascii="Arial" w:hAnsi="Arial" w:cs="Arial"/>
                <w:sz w:val="24"/>
              </w:rPr>
              <w:t>to</w:t>
            </w:r>
            <w:r w:rsidR="003E464B">
              <w:rPr>
                <w:rFonts w:ascii="Arial" w:hAnsi="Arial" w:cs="Arial"/>
                <w:sz w:val="24"/>
              </w:rPr>
              <w:t>-</w:t>
            </w:r>
            <w:r w:rsidRPr="006C662C">
              <w:rPr>
                <w:rFonts w:ascii="Arial" w:hAnsi="Arial" w:cs="Arial"/>
                <w:sz w:val="24"/>
              </w:rPr>
              <w:t xml:space="preserve">one emotional support and sexual health advice work with </w:t>
            </w:r>
            <w:r w:rsidR="0096391F">
              <w:rPr>
                <w:rFonts w:ascii="Arial" w:hAnsi="Arial" w:cs="Arial"/>
                <w:sz w:val="24"/>
                <w:szCs w:val="24"/>
              </w:rPr>
              <w:t xml:space="preserve">LGBT community and/or </w:t>
            </w:r>
            <w:r w:rsidRPr="006C662C">
              <w:rPr>
                <w:rFonts w:ascii="Arial" w:hAnsi="Arial" w:cs="Arial"/>
                <w:sz w:val="24"/>
              </w:rPr>
              <w:t>M</w:t>
            </w:r>
            <w:r w:rsidR="003E464B">
              <w:rPr>
                <w:rFonts w:ascii="Arial" w:hAnsi="Arial" w:cs="Arial"/>
                <w:sz w:val="24"/>
              </w:rPr>
              <w:t>SM</w:t>
            </w:r>
            <w:r w:rsidRPr="006C66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2F4559B8" w14:textId="74B241F5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3A64372E" w14:textId="77777777" w:rsidTr="003E3D4D">
        <w:tc>
          <w:tcPr>
            <w:tcW w:w="846" w:type="dxa"/>
            <w:vMerge/>
            <w:textDirection w:val="btLr"/>
          </w:tcPr>
          <w:p w14:paraId="2CDE6C97" w14:textId="77777777" w:rsidR="0039579F" w:rsidRPr="006C662C" w:rsidRDefault="0039579F" w:rsidP="00004FF9">
            <w:pPr>
              <w:pStyle w:val="CommentText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BF896FF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center"/>
          </w:tcPr>
          <w:p w14:paraId="3AC5B30B" w14:textId="6C19F53C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Experience of working to a high standard</w:t>
            </w:r>
            <w:r w:rsidR="003E464B">
              <w:rPr>
                <w:rFonts w:ascii="Arial" w:hAnsi="Arial" w:cs="Arial"/>
                <w:sz w:val="24"/>
              </w:rPr>
              <w:t>,</w:t>
            </w:r>
            <w:r w:rsidRPr="006C662C">
              <w:rPr>
                <w:rFonts w:ascii="Arial" w:hAnsi="Arial" w:cs="Arial"/>
                <w:sz w:val="24"/>
              </w:rPr>
              <w:t xml:space="preserve"> both </w:t>
            </w:r>
            <w:r w:rsidR="003E464B">
              <w:rPr>
                <w:rFonts w:ascii="Arial" w:hAnsi="Arial" w:cs="Arial"/>
                <w:sz w:val="24"/>
              </w:rPr>
              <w:t xml:space="preserve">on </w:t>
            </w:r>
            <w:r w:rsidRPr="006C662C">
              <w:rPr>
                <w:rFonts w:ascii="Arial" w:hAnsi="Arial" w:cs="Arial"/>
                <w:sz w:val="24"/>
              </w:rPr>
              <w:t>own initiative and within a team, delivering targets against tight deadlines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4D7270F5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7B12E60A" w14:textId="77777777" w:rsidTr="003E3D4D">
        <w:tc>
          <w:tcPr>
            <w:tcW w:w="846" w:type="dxa"/>
            <w:vMerge/>
          </w:tcPr>
          <w:p w14:paraId="31A5A0D3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A179293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center"/>
          </w:tcPr>
          <w:p w14:paraId="355ED5AA" w14:textId="77777777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Experience of delivering sexual health interventions in a variety of community settings.</w:t>
            </w:r>
          </w:p>
        </w:tc>
        <w:tc>
          <w:tcPr>
            <w:tcW w:w="1310" w:type="dxa"/>
          </w:tcPr>
          <w:p w14:paraId="1237A072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20AF11A4" w14:textId="77777777" w:rsidTr="003E3D4D">
        <w:tc>
          <w:tcPr>
            <w:tcW w:w="846" w:type="dxa"/>
            <w:vMerge/>
          </w:tcPr>
          <w:p w14:paraId="1F10096B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4546040B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14:paraId="2A16005A" w14:textId="3CE1F5F5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Pr="006C662C">
              <w:rPr>
                <w:rFonts w:ascii="Arial" w:hAnsi="Arial" w:cs="Arial"/>
                <w:sz w:val="24"/>
              </w:rPr>
              <w:t>xperience and knowledge of working with</w:t>
            </w:r>
            <w:r w:rsidR="003E464B">
              <w:rPr>
                <w:rFonts w:ascii="Arial" w:hAnsi="Arial" w:cs="Arial"/>
                <w:sz w:val="24"/>
              </w:rPr>
              <w:t xml:space="preserve"> young people and vulnerable adults with</w:t>
            </w:r>
            <w:r w:rsidRPr="006C662C">
              <w:rPr>
                <w:rFonts w:ascii="Arial" w:hAnsi="Arial" w:cs="Arial"/>
                <w:sz w:val="24"/>
              </w:rPr>
              <w:t>in a safeguarding framework.</w:t>
            </w:r>
            <w:r w:rsidR="0096391F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310" w:type="dxa"/>
          </w:tcPr>
          <w:p w14:paraId="291834D1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6DDA5F27" w14:textId="77777777" w:rsidTr="003E3D4D">
        <w:tc>
          <w:tcPr>
            <w:tcW w:w="846" w:type="dxa"/>
            <w:vMerge w:val="restart"/>
            <w:shd w:val="clear" w:color="auto" w:fill="F3F3F3"/>
            <w:textDirection w:val="btLr"/>
          </w:tcPr>
          <w:p w14:paraId="169C6336" w14:textId="77777777" w:rsidR="0039579F" w:rsidRPr="00C17460" w:rsidRDefault="0039579F" w:rsidP="00004FF9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Skills &amp; Abilities</w:t>
            </w:r>
          </w:p>
        </w:tc>
        <w:tc>
          <w:tcPr>
            <w:tcW w:w="567" w:type="dxa"/>
            <w:vAlign w:val="center"/>
          </w:tcPr>
          <w:p w14:paraId="0896B9A1" w14:textId="77777777" w:rsidR="0039579F" w:rsidRPr="00CC4B33" w:rsidRDefault="00D361ED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center"/>
          </w:tcPr>
          <w:p w14:paraId="195C1302" w14:textId="600FDED8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Ability to think</w:t>
            </w:r>
            <w:r w:rsidR="003E464B">
              <w:rPr>
                <w:rFonts w:ascii="Arial" w:hAnsi="Arial" w:cs="Arial"/>
                <w:sz w:val="24"/>
              </w:rPr>
              <w:t xml:space="preserve"> and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operate innovatively, making the most of new opportunities when they arise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C51EC12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222937D4" w14:textId="77777777" w:rsidTr="003E3D4D">
        <w:tc>
          <w:tcPr>
            <w:tcW w:w="846" w:type="dxa"/>
            <w:vMerge/>
            <w:textDirection w:val="btLr"/>
          </w:tcPr>
          <w:p w14:paraId="6D815BAB" w14:textId="77777777" w:rsidR="0039579F" w:rsidRPr="006C662C" w:rsidRDefault="0039579F" w:rsidP="00004FF9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16A69CBE" w14:textId="77777777" w:rsidR="0039579F" w:rsidRPr="00CC4B33" w:rsidRDefault="00D361ED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center"/>
          </w:tcPr>
          <w:p w14:paraId="10D7F4FA" w14:textId="5EA09079" w:rsidR="0039579F" w:rsidRPr="006C662C" w:rsidRDefault="0039579F" w:rsidP="4EF5E30E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4EF5E30E">
              <w:rPr>
                <w:rFonts w:ascii="Arial" w:hAnsi="Arial" w:cs="Arial"/>
                <w:sz w:val="24"/>
                <w:szCs w:val="24"/>
              </w:rPr>
              <w:t>Ability to work without close supervision with excellent organisational skills to manage, plan and prioritise workloads.</w:t>
            </w:r>
          </w:p>
        </w:tc>
        <w:tc>
          <w:tcPr>
            <w:tcW w:w="1310" w:type="dxa"/>
          </w:tcPr>
          <w:p w14:paraId="47DDC707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02B91EB0" w14:textId="77777777" w:rsidTr="003E3D4D">
        <w:tc>
          <w:tcPr>
            <w:tcW w:w="846" w:type="dxa"/>
            <w:vMerge/>
            <w:textDirection w:val="btLr"/>
          </w:tcPr>
          <w:p w14:paraId="224F8327" w14:textId="77777777" w:rsidR="0039579F" w:rsidRPr="006C662C" w:rsidRDefault="0039579F" w:rsidP="00004FF9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5F673F6A" w14:textId="77777777" w:rsidR="0039579F" w:rsidRPr="00CC4B33" w:rsidRDefault="00D361ED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center"/>
          </w:tcPr>
          <w:p w14:paraId="16F8B3F4" w14:textId="5BE4EB1E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Good interpersonal and communication skills relevant to a variety of audiences and stakeholders including a person</w:t>
            </w:r>
            <w:r w:rsidR="003E464B">
              <w:rPr>
                <w:rFonts w:ascii="Arial" w:hAnsi="Arial" w:cs="Arial"/>
                <w:sz w:val="24"/>
              </w:rPr>
              <w:t>-</w:t>
            </w:r>
            <w:r w:rsidRPr="006C662C">
              <w:rPr>
                <w:rFonts w:ascii="Arial" w:hAnsi="Arial" w:cs="Arial"/>
                <w:sz w:val="24"/>
              </w:rPr>
              <w:t xml:space="preserve"> centred approach to working with LGBT communities.</w:t>
            </w:r>
          </w:p>
        </w:tc>
        <w:tc>
          <w:tcPr>
            <w:tcW w:w="1310" w:type="dxa"/>
          </w:tcPr>
          <w:p w14:paraId="5E1C6770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434974FE" w14:textId="77777777" w:rsidTr="003E3D4D">
        <w:tc>
          <w:tcPr>
            <w:tcW w:w="846" w:type="dxa"/>
            <w:vMerge/>
            <w:textDirection w:val="btLr"/>
          </w:tcPr>
          <w:p w14:paraId="12DB081A" w14:textId="77777777" w:rsidR="0039579F" w:rsidRPr="006C662C" w:rsidRDefault="0039579F" w:rsidP="00004FF9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7D28FD5" w14:textId="77777777" w:rsidR="0039579F" w:rsidRPr="00CC4B33" w:rsidRDefault="00D361ED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center"/>
          </w:tcPr>
          <w:p w14:paraId="63E4CCAC" w14:textId="652C5B79" w:rsidR="0039579F" w:rsidRPr="006C662C" w:rsidRDefault="0039579F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Strong IT skills, including Microsoft Office suite, accessing databases, email and calendar management, and internet</w:t>
            </w:r>
            <w:r w:rsidR="00C52D99">
              <w:rPr>
                <w:rFonts w:ascii="Arial" w:hAnsi="Arial" w:cs="Arial"/>
                <w:sz w:val="24"/>
              </w:rPr>
              <w:t xml:space="preserve"> use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5B8CCAB5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</w:p>
        </w:tc>
      </w:tr>
      <w:tr w:rsidR="0039579F" w:rsidRPr="006C662C" w14:paraId="4043FA28" w14:textId="77777777" w:rsidTr="00C52D99">
        <w:tc>
          <w:tcPr>
            <w:tcW w:w="846" w:type="dxa"/>
            <w:vMerge/>
            <w:tcBorders>
              <w:bottom w:val="single" w:sz="4" w:space="0" w:color="auto"/>
            </w:tcBorders>
            <w:textDirection w:val="btLr"/>
          </w:tcPr>
          <w:p w14:paraId="741A1C0C" w14:textId="77777777" w:rsidR="0039579F" w:rsidRPr="006C662C" w:rsidRDefault="0039579F" w:rsidP="00004FF9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B2E827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7280FA4E" w14:textId="44E11F7A" w:rsidR="003E464B" w:rsidRPr="006C662C" w:rsidRDefault="0039579F" w:rsidP="4EF5E30E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4EF5E30E">
              <w:rPr>
                <w:rFonts w:ascii="Arial" w:hAnsi="Arial" w:cs="Arial"/>
                <w:sz w:val="24"/>
                <w:szCs w:val="24"/>
              </w:rPr>
              <w:t>Ability to maintain boundaries between personal and professional life, including confidentiality.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90F6FE1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1BB68714" w14:textId="77777777" w:rsidTr="00C52D99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extDirection w:val="btLr"/>
          </w:tcPr>
          <w:p w14:paraId="0AE0AE32" w14:textId="77777777" w:rsidR="0039579F" w:rsidRPr="00C17460" w:rsidRDefault="0039579F" w:rsidP="00004FF9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Knowledge &amp; Understanding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6996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CE4" w14:textId="2C748082" w:rsidR="0039579F" w:rsidRPr="006C662C" w:rsidRDefault="003E464B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Demonstrate </w:t>
            </w:r>
            <w:r w:rsidR="0039579F" w:rsidRPr="00BB1ADF">
              <w:rPr>
                <w:rFonts w:ascii="Arial" w:hAnsi="Arial" w:cs="Arial"/>
                <w:sz w:val="24"/>
                <w:szCs w:val="24"/>
              </w:rPr>
              <w:t xml:space="preserve">an understanding of the sexual health and related health inequalities that affect </w:t>
            </w:r>
            <w:r w:rsidR="00D361ED">
              <w:rPr>
                <w:rFonts w:ascii="Arial" w:hAnsi="Arial" w:cs="Arial"/>
                <w:sz w:val="24"/>
                <w:szCs w:val="24"/>
              </w:rPr>
              <w:t>LGBT communit</w:t>
            </w:r>
            <w:r>
              <w:rPr>
                <w:rFonts w:ascii="Arial" w:hAnsi="Arial" w:cs="Arial"/>
                <w:sz w:val="24"/>
                <w:szCs w:val="24"/>
              </w:rPr>
              <w:t>ies</w:t>
            </w:r>
            <w:r w:rsidR="00D361ED">
              <w:rPr>
                <w:rFonts w:ascii="Arial" w:hAnsi="Arial" w:cs="Arial"/>
                <w:sz w:val="24"/>
                <w:szCs w:val="24"/>
              </w:rPr>
              <w:t>, M</w:t>
            </w:r>
            <w:r>
              <w:rPr>
                <w:rFonts w:ascii="Arial" w:hAnsi="Arial" w:cs="Arial"/>
                <w:sz w:val="24"/>
                <w:szCs w:val="24"/>
              </w:rPr>
              <w:t>SM, lesbians, b</w:t>
            </w:r>
            <w:r w:rsidR="0039579F">
              <w:rPr>
                <w:rFonts w:ascii="Arial" w:hAnsi="Arial" w:cs="Arial"/>
                <w:sz w:val="24"/>
                <w:szCs w:val="24"/>
              </w:rPr>
              <w:t>isexual</w:t>
            </w:r>
            <w:r w:rsidR="0039579F" w:rsidRPr="00BB1ADF">
              <w:rPr>
                <w:rFonts w:ascii="Arial" w:hAnsi="Arial" w:cs="Arial"/>
                <w:sz w:val="24"/>
                <w:szCs w:val="24"/>
              </w:rPr>
              <w:t xml:space="preserve"> women and trans people.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1CD" w14:textId="54A67A50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4818C063" w14:textId="77777777" w:rsidTr="00C52D99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72F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2367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B46" w14:textId="59639832" w:rsidR="0039579F" w:rsidRPr="006C662C" w:rsidRDefault="003E464B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 u</w:t>
            </w:r>
            <w:r w:rsidR="0039579F" w:rsidRPr="006C662C">
              <w:rPr>
                <w:rFonts w:ascii="Arial" w:hAnsi="Arial" w:cs="Arial"/>
                <w:sz w:val="24"/>
              </w:rPr>
              <w:t xml:space="preserve">nderstanding </w:t>
            </w:r>
            <w:r>
              <w:rPr>
                <w:rFonts w:ascii="Arial" w:hAnsi="Arial" w:cs="Arial"/>
                <w:sz w:val="24"/>
              </w:rPr>
              <w:t xml:space="preserve">of, </w:t>
            </w:r>
            <w:r w:rsidR="0039579F" w:rsidRPr="006C662C">
              <w:rPr>
                <w:rFonts w:ascii="Arial" w:hAnsi="Arial" w:cs="Arial"/>
                <w:sz w:val="24"/>
              </w:rPr>
              <w:t xml:space="preserve">and empathy </w:t>
            </w:r>
            <w:r>
              <w:rPr>
                <w:rFonts w:ascii="Arial" w:hAnsi="Arial" w:cs="Arial"/>
                <w:sz w:val="24"/>
              </w:rPr>
              <w:t>with the barriers faced by, and</w:t>
            </w:r>
            <w:r w:rsidR="0039579F" w:rsidRPr="006C662C">
              <w:rPr>
                <w:rFonts w:ascii="Arial" w:hAnsi="Arial" w:cs="Arial"/>
                <w:sz w:val="24"/>
              </w:rPr>
              <w:t xml:space="preserve"> the needs of</w:t>
            </w:r>
            <w:r>
              <w:rPr>
                <w:rFonts w:ascii="Arial" w:hAnsi="Arial" w:cs="Arial"/>
                <w:sz w:val="24"/>
              </w:rPr>
              <w:t>,</w:t>
            </w:r>
            <w:r w:rsidR="0039579F" w:rsidRPr="006C662C">
              <w:rPr>
                <w:rFonts w:ascii="Arial" w:hAnsi="Arial" w:cs="Arial"/>
                <w:sz w:val="24"/>
              </w:rPr>
              <w:t xml:space="preserve"> disadvantaged and discriminated</w:t>
            </w:r>
            <w:r>
              <w:rPr>
                <w:rFonts w:ascii="Arial" w:hAnsi="Arial" w:cs="Arial"/>
                <w:sz w:val="24"/>
              </w:rPr>
              <w:t>-</w:t>
            </w:r>
            <w:r w:rsidR="0039579F" w:rsidRPr="006C662C">
              <w:rPr>
                <w:rFonts w:ascii="Arial" w:hAnsi="Arial" w:cs="Arial"/>
                <w:sz w:val="24"/>
              </w:rPr>
              <w:t>against groups</w:t>
            </w:r>
            <w:r>
              <w:rPr>
                <w:rFonts w:ascii="Arial" w:hAnsi="Arial" w:cs="Arial"/>
                <w:sz w:val="24"/>
              </w:rPr>
              <w:t>,</w:t>
            </w:r>
            <w:r w:rsidR="0039579F" w:rsidRPr="006C662C">
              <w:rPr>
                <w:rFonts w:ascii="Arial" w:hAnsi="Arial" w:cs="Arial"/>
                <w:sz w:val="24"/>
              </w:rPr>
              <w:t xml:space="preserve"> specifically LGB</w:t>
            </w:r>
            <w:r>
              <w:rPr>
                <w:rFonts w:ascii="Arial" w:hAnsi="Arial" w:cs="Arial"/>
                <w:sz w:val="24"/>
              </w:rPr>
              <w:t>T people</w:t>
            </w:r>
            <w:r w:rsidR="0039579F" w:rsidRPr="006C66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D9DC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39579F" w:rsidRPr="006C662C" w14:paraId="516DC50E" w14:textId="77777777" w:rsidTr="00C52D99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6C5B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C975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64A5" w14:textId="703E7D86" w:rsidR="0039579F" w:rsidRPr="006C662C" w:rsidRDefault="003E464B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 a</w:t>
            </w:r>
            <w:r w:rsidR="0039579F" w:rsidRPr="006C662C">
              <w:rPr>
                <w:rFonts w:ascii="Arial" w:hAnsi="Arial" w:cs="Arial"/>
                <w:sz w:val="24"/>
              </w:rPr>
              <w:t xml:space="preserve"> commitment to</w:t>
            </w:r>
            <w:r w:rsidR="0039579F">
              <w:rPr>
                <w:rFonts w:ascii="Arial" w:hAnsi="Arial" w:cs="Arial"/>
                <w:sz w:val="24"/>
              </w:rPr>
              <w:t>,</w:t>
            </w:r>
            <w:r w:rsidR="0039579F" w:rsidRPr="006C662C">
              <w:rPr>
                <w:rFonts w:ascii="Arial" w:hAnsi="Arial" w:cs="Arial"/>
                <w:sz w:val="24"/>
              </w:rPr>
              <w:t xml:space="preserve"> and understanding of</w:t>
            </w:r>
            <w:r>
              <w:rPr>
                <w:rFonts w:ascii="Arial" w:hAnsi="Arial" w:cs="Arial"/>
                <w:sz w:val="24"/>
              </w:rPr>
              <w:t>,</w:t>
            </w:r>
            <w:r w:rsidR="0039579F" w:rsidRPr="006C662C">
              <w:rPr>
                <w:rFonts w:ascii="Arial" w:hAnsi="Arial" w:cs="Arial"/>
                <w:sz w:val="24"/>
              </w:rPr>
              <w:t xml:space="preserve"> </w:t>
            </w:r>
            <w:r w:rsidR="00C52D99">
              <w:rPr>
                <w:rFonts w:ascii="Arial" w:hAnsi="Arial" w:cs="Arial"/>
                <w:sz w:val="24"/>
              </w:rPr>
              <w:t>Equality, Diversity and Inclusion</w:t>
            </w:r>
            <w:r w:rsidR="0039579F" w:rsidRPr="006C66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14C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 I</w:t>
            </w:r>
          </w:p>
        </w:tc>
      </w:tr>
      <w:tr w:rsidR="0039579F" w:rsidRPr="006C662C" w14:paraId="3F5A6E19" w14:textId="77777777" w:rsidTr="00C52D99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78C2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A00B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7953" w14:textId="226E6A87" w:rsidR="0039579F" w:rsidRPr="00CC4B33" w:rsidRDefault="003E464B" w:rsidP="00004FF9">
            <w:pPr>
              <w:spacing w:before="60" w:after="60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>Demonstrate u</w:t>
            </w:r>
            <w:r w:rsidR="0039579F" w:rsidRPr="00BB1ADF">
              <w:rPr>
                <w:rFonts w:ascii="Arial" w:hAnsi="Arial" w:cs="Arial"/>
                <w:sz w:val="24"/>
                <w:szCs w:val="24"/>
              </w:rPr>
              <w:t>nderstanding and knowledge of Birmingham’s diverse LGBT communities.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8E3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 I</w:t>
            </w:r>
          </w:p>
        </w:tc>
      </w:tr>
      <w:tr w:rsidR="0039579F" w:rsidRPr="006C662C" w14:paraId="27BD217D" w14:textId="77777777" w:rsidTr="00C52D99">
        <w:trPr>
          <w:trHeight w:val="27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290" w14:textId="77777777" w:rsidR="0039579F" w:rsidRPr="006C662C" w:rsidRDefault="0039579F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7ABE" w14:textId="77777777" w:rsidR="0039579F" w:rsidRPr="00CC4B33" w:rsidRDefault="0039579F" w:rsidP="00004FF9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D361ED"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C037" w14:textId="5501F479" w:rsidR="0039579F" w:rsidRPr="006C662C" w:rsidRDefault="003E464B" w:rsidP="00004FF9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 k</w:t>
            </w:r>
            <w:r w:rsidR="0039579F">
              <w:rPr>
                <w:rFonts w:ascii="Arial" w:hAnsi="Arial" w:cs="Arial"/>
                <w:sz w:val="24"/>
              </w:rPr>
              <w:t xml:space="preserve">nowledge </w:t>
            </w:r>
            <w:r>
              <w:rPr>
                <w:rFonts w:ascii="Arial" w:hAnsi="Arial" w:cs="Arial"/>
                <w:sz w:val="24"/>
              </w:rPr>
              <w:t xml:space="preserve">and </w:t>
            </w:r>
            <w:r w:rsidR="0039579F">
              <w:rPr>
                <w:rFonts w:ascii="Arial" w:hAnsi="Arial" w:cs="Arial"/>
                <w:sz w:val="24"/>
              </w:rPr>
              <w:t>u</w:t>
            </w:r>
            <w:r w:rsidR="0039579F" w:rsidRPr="006C662C">
              <w:rPr>
                <w:rFonts w:ascii="Arial" w:hAnsi="Arial" w:cs="Arial"/>
                <w:sz w:val="24"/>
              </w:rPr>
              <w:t>nderstanding of the Voluntary and Community Sector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4C1" w14:textId="28628394" w:rsidR="0039579F" w:rsidRPr="006C662C" w:rsidRDefault="00C52D99" w:rsidP="00004FF9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</w:p>
        </w:tc>
      </w:tr>
    </w:tbl>
    <w:p w14:paraId="27034F5D" w14:textId="77777777" w:rsidR="0039579F" w:rsidRPr="00C52D99" w:rsidRDefault="0039579F" w:rsidP="00C52D99">
      <w:pPr>
        <w:pBdr>
          <w:bottom w:val="single" w:sz="4" w:space="1" w:color="auto"/>
        </w:pBdr>
        <w:rPr>
          <w:rFonts w:ascii="Arial" w:hAnsi="Arial" w:cs="Arial"/>
          <w:sz w:val="2"/>
          <w:szCs w:val="2"/>
        </w:rPr>
      </w:pPr>
    </w:p>
    <w:sectPr w:rsidR="0039579F" w:rsidRPr="00C52D99" w:rsidSect="008B3F6B">
      <w:footerReference w:type="even" r:id="rId9"/>
      <w:footerReference w:type="default" r:id="rId10"/>
      <w:pgSz w:w="11906" w:h="16838"/>
      <w:pgMar w:top="1440" w:right="1440" w:bottom="1440" w:left="1440" w:header="720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4FD8D" w14:textId="77777777" w:rsidR="009F5546" w:rsidRDefault="009F5546">
      <w:r>
        <w:separator/>
      </w:r>
    </w:p>
  </w:endnote>
  <w:endnote w:type="continuationSeparator" w:id="0">
    <w:p w14:paraId="2AC684A6" w14:textId="77777777" w:rsidR="009F5546" w:rsidRDefault="009F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Si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Black SSi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34C6" w14:textId="77777777" w:rsidR="00E54FD7" w:rsidRDefault="00E5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67A6C9D" w14:textId="77777777" w:rsidR="00E54FD7" w:rsidRDefault="00E54F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C165" w14:textId="77777777" w:rsidR="00E54FD7" w:rsidRDefault="00E54FD7">
    <w:pPr>
      <w:pStyle w:val="Footer"/>
      <w:framePr w:wrap="around" w:vAnchor="text" w:hAnchor="margin" w:xAlign="right" w:y="1"/>
      <w:rPr>
        <w:rStyle w:val="PageNumber"/>
        <w:rFonts w:ascii="Gill Black SSi" w:hAnsi="Gill Black SSi"/>
        <w:sz w:val="18"/>
      </w:rPr>
    </w:pPr>
    <w:r>
      <w:rPr>
        <w:rStyle w:val="PageNumber"/>
        <w:rFonts w:ascii="Gill Black SSi" w:hAnsi="Gill Black SSi"/>
        <w:sz w:val="18"/>
      </w:rPr>
      <w:fldChar w:fldCharType="begin"/>
    </w:r>
    <w:r>
      <w:rPr>
        <w:rStyle w:val="PageNumber"/>
        <w:rFonts w:ascii="Gill Black SSi" w:hAnsi="Gill Black SSi"/>
        <w:sz w:val="18"/>
      </w:rPr>
      <w:instrText xml:space="preserve">PAGE  </w:instrText>
    </w:r>
    <w:r>
      <w:rPr>
        <w:rStyle w:val="PageNumber"/>
        <w:rFonts w:ascii="Gill Black SSi" w:hAnsi="Gill Black SSi"/>
        <w:sz w:val="18"/>
      </w:rPr>
      <w:fldChar w:fldCharType="separate"/>
    </w:r>
    <w:r w:rsidR="005009A9">
      <w:rPr>
        <w:rStyle w:val="PageNumber"/>
        <w:rFonts w:ascii="Gill Black SSi" w:hAnsi="Gill Black SSi"/>
        <w:noProof/>
        <w:sz w:val="18"/>
      </w:rPr>
      <w:t>2</w:t>
    </w:r>
    <w:r>
      <w:rPr>
        <w:rStyle w:val="PageNumber"/>
        <w:rFonts w:ascii="Gill Black SSi" w:hAnsi="Gill Black SSi"/>
        <w:sz w:val="18"/>
      </w:rPr>
      <w:fldChar w:fldCharType="end"/>
    </w:r>
  </w:p>
  <w:p w14:paraId="2FE61C27" w14:textId="77777777" w:rsidR="00E54FD7" w:rsidRDefault="00E54FD7" w:rsidP="008F58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04779" w14:textId="77777777" w:rsidR="009F5546" w:rsidRDefault="009F5546">
      <w:r>
        <w:separator/>
      </w:r>
    </w:p>
  </w:footnote>
  <w:footnote w:type="continuationSeparator" w:id="0">
    <w:p w14:paraId="581B2637" w14:textId="77777777" w:rsidR="009F5546" w:rsidRDefault="009F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255"/>
    <w:multiLevelType w:val="multilevel"/>
    <w:tmpl w:val="65A268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A4794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F3C35B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06E81"/>
    <w:multiLevelType w:val="hybridMultilevel"/>
    <w:tmpl w:val="6F0480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3E5BA1"/>
    <w:multiLevelType w:val="singleLevel"/>
    <w:tmpl w:val="E3E2EB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26400D3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EE450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2A57B6D"/>
    <w:multiLevelType w:val="hybridMultilevel"/>
    <w:tmpl w:val="8EC80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04CC0"/>
    <w:multiLevelType w:val="hybridMultilevel"/>
    <w:tmpl w:val="60B47536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C2399"/>
    <w:multiLevelType w:val="multilevel"/>
    <w:tmpl w:val="65A268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32D38D7"/>
    <w:multiLevelType w:val="multilevel"/>
    <w:tmpl w:val="092C1F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59654555"/>
    <w:multiLevelType w:val="hybridMultilevel"/>
    <w:tmpl w:val="31F60D66"/>
    <w:lvl w:ilvl="0" w:tplc="32381514">
      <w:start w:val="1"/>
      <w:numFmt w:val="decimal"/>
      <w:lvlText w:val="%1."/>
      <w:lvlJc w:val="righ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64E84"/>
    <w:multiLevelType w:val="multilevel"/>
    <w:tmpl w:val="AC4428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5DE1405E"/>
    <w:multiLevelType w:val="singleLevel"/>
    <w:tmpl w:val="2A521082"/>
    <w:lvl w:ilvl="0">
      <w:start w:val="5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EA9462A"/>
    <w:multiLevelType w:val="multilevel"/>
    <w:tmpl w:val="31D63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C43CF2"/>
    <w:multiLevelType w:val="multilevel"/>
    <w:tmpl w:val="BA3C461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7" w15:restartNumberingAfterBreak="0">
    <w:nsid w:val="77862CB4"/>
    <w:multiLevelType w:val="hybridMultilevel"/>
    <w:tmpl w:val="710EB0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A0143"/>
    <w:multiLevelType w:val="hybridMultilevel"/>
    <w:tmpl w:val="BD0053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709132">
    <w:abstractNumId w:val="14"/>
  </w:num>
  <w:num w:numId="2" w16cid:durableId="1089274636">
    <w:abstractNumId w:val="6"/>
  </w:num>
  <w:num w:numId="3" w16cid:durableId="952591629">
    <w:abstractNumId w:val="13"/>
  </w:num>
  <w:num w:numId="4" w16cid:durableId="984703622">
    <w:abstractNumId w:val="0"/>
  </w:num>
  <w:num w:numId="5" w16cid:durableId="959339463">
    <w:abstractNumId w:val="11"/>
  </w:num>
  <w:num w:numId="6" w16cid:durableId="1020660917">
    <w:abstractNumId w:val="10"/>
  </w:num>
  <w:num w:numId="7" w16cid:durableId="561215479">
    <w:abstractNumId w:val="16"/>
  </w:num>
  <w:num w:numId="8" w16cid:durableId="858198356">
    <w:abstractNumId w:val="18"/>
  </w:num>
  <w:num w:numId="9" w16cid:durableId="1436755670">
    <w:abstractNumId w:val="4"/>
  </w:num>
  <w:num w:numId="10" w16cid:durableId="549608071">
    <w:abstractNumId w:val="7"/>
  </w:num>
  <w:num w:numId="11" w16cid:durableId="1665620935">
    <w:abstractNumId w:val="15"/>
  </w:num>
  <w:num w:numId="12" w16cid:durableId="1946032311">
    <w:abstractNumId w:val="1"/>
  </w:num>
  <w:num w:numId="13" w16cid:durableId="936717563">
    <w:abstractNumId w:val="2"/>
  </w:num>
  <w:num w:numId="14" w16cid:durableId="818351151">
    <w:abstractNumId w:val="3"/>
  </w:num>
  <w:num w:numId="15" w16cid:durableId="446387670">
    <w:abstractNumId w:val="5"/>
  </w:num>
  <w:num w:numId="16" w16cid:durableId="1264262461">
    <w:abstractNumId w:val="8"/>
  </w:num>
  <w:num w:numId="17" w16cid:durableId="1682125217">
    <w:abstractNumId w:val="17"/>
  </w:num>
  <w:num w:numId="18" w16cid:durableId="894008886">
    <w:abstractNumId w:val="12"/>
  </w:num>
  <w:num w:numId="19" w16cid:durableId="5933221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21C9BD-523C-41F0-8B8C-6C135C321BB0}"/>
    <w:docVar w:name="dgnword-eventsink" w:val="2195174604672"/>
  </w:docVars>
  <w:rsids>
    <w:rsidRoot w:val="00E54FD7"/>
    <w:rsid w:val="00004FF9"/>
    <w:rsid w:val="00006F72"/>
    <w:rsid w:val="00015D56"/>
    <w:rsid w:val="000274BE"/>
    <w:rsid w:val="00053E69"/>
    <w:rsid w:val="0005580D"/>
    <w:rsid w:val="000718CA"/>
    <w:rsid w:val="00076163"/>
    <w:rsid w:val="00077A8B"/>
    <w:rsid w:val="00080BA7"/>
    <w:rsid w:val="00090273"/>
    <w:rsid w:val="00097D01"/>
    <w:rsid w:val="000A4764"/>
    <w:rsid w:val="000B6B61"/>
    <w:rsid w:val="000C09D6"/>
    <w:rsid w:val="000C6977"/>
    <w:rsid w:val="000D62D8"/>
    <w:rsid w:val="001008E5"/>
    <w:rsid w:val="0010095E"/>
    <w:rsid w:val="00111EFC"/>
    <w:rsid w:val="00127566"/>
    <w:rsid w:val="00152A43"/>
    <w:rsid w:val="001912A6"/>
    <w:rsid w:val="001B4591"/>
    <w:rsid w:val="001C26C3"/>
    <w:rsid w:val="001C5B89"/>
    <w:rsid w:val="001E445D"/>
    <w:rsid w:val="00210484"/>
    <w:rsid w:val="00230B69"/>
    <w:rsid w:val="00235228"/>
    <w:rsid w:val="002379A4"/>
    <w:rsid w:val="00254F4A"/>
    <w:rsid w:val="00262FEC"/>
    <w:rsid w:val="002A56FA"/>
    <w:rsid w:val="002A6CC0"/>
    <w:rsid w:val="002A7290"/>
    <w:rsid w:val="002C211A"/>
    <w:rsid w:val="002C4702"/>
    <w:rsid w:val="002F2FB5"/>
    <w:rsid w:val="0030619B"/>
    <w:rsid w:val="003104D5"/>
    <w:rsid w:val="003340C2"/>
    <w:rsid w:val="003363CC"/>
    <w:rsid w:val="00344F05"/>
    <w:rsid w:val="003538E8"/>
    <w:rsid w:val="003612B1"/>
    <w:rsid w:val="003705C6"/>
    <w:rsid w:val="003868A8"/>
    <w:rsid w:val="00386E23"/>
    <w:rsid w:val="00393122"/>
    <w:rsid w:val="0039579F"/>
    <w:rsid w:val="003A34E4"/>
    <w:rsid w:val="003A44A0"/>
    <w:rsid w:val="003A4A48"/>
    <w:rsid w:val="003A676A"/>
    <w:rsid w:val="003B0472"/>
    <w:rsid w:val="003B6C2C"/>
    <w:rsid w:val="003D03DB"/>
    <w:rsid w:val="003D547F"/>
    <w:rsid w:val="003E3D4D"/>
    <w:rsid w:val="003E464B"/>
    <w:rsid w:val="004110CA"/>
    <w:rsid w:val="00426E2C"/>
    <w:rsid w:val="004376C2"/>
    <w:rsid w:val="004639B3"/>
    <w:rsid w:val="00471CCE"/>
    <w:rsid w:val="0047604A"/>
    <w:rsid w:val="004946F8"/>
    <w:rsid w:val="0049537F"/>
    <w:rsid w:val="00495523"/>
    <w:rsid w:val="004C04C3"/>
    <w:rsid w:val="004D3CEA"/>
    <w:rsid w:val="004D7463"/>
    <w:rsid w:val="004E2FF7"/>
    <w:rsid w:val="005009A9"/>
    <w:rsid w:val="005252B4"/>
    <w:rsid w:val="00542653"/>
    <w:rsid w:val="00542FCF"/>
    <w:rsid w:val="005464F2"/>
    <w:rsid w:val="00554ADD"/>
    <w:rsid w:val="00581505"/>
    <w:rsid w:val="00582B52"/>
    <w:rsid w:val="00584719"/>
    <w:rsid w:val="005A189C"/>
    <w:rsid w:val="005A2BF2"/>
    <w:rsid w:val="005C4D73"/>
    <w:rsid w:val="005C6CB9"/>
    <w:rsid w:val="005F3D4F"/>
    <w:rsid w:val="005F4553"/>
    <w:rsid w:val="005F7C2A"/>
    <w:rsid w:val="006118E9"/>
    <w:rsid w:val="00624666"/>
    <w:rsid w:val="0065750F"/>
    <w:rsid w:val="00674911"/>
    <w:rsid w:val="00681F9B"/>
    <w:rsid w:val="00684CC0"/>
    <w:rsid w:val="00685B74"/>
    <w:rsid w:val="006A3160"/>
    <w:rsid w:val="006A63E3"/>
    <w:rsid w:val="006E2996"/>
    <w:rsid w:val="006E3DCF"/>
    <w:rsid w:val="006E3FC1"/>
    <w:rsid w:val="00725F95"/>
    <w:rsid w:val="00744566"/>
    <w:rsid w:val="00761415"/>
    <w:rsid w:val="00783F10"/>
    <w:rsid w:val="00792960"/>
    <w:rsid w:val="00797215"/>
    <w:rsid w:val="007A4869"/>
    <w:rsid w:val="007C3796"/>
    <w:rsid w:val="007C688D"/>
    <w:rsid w:val="007D7365"/>
    <w:rsid w:val="007E471E"/>
    <w:rsid w:val="007F2770"/>
    <w:rsid w:val="00823544"/>
    <w:rsid w:val="0084250E"/>
    <w:rsid w:val="00846EFE"/>
    <w:rsid w:val="00853E16"/>
    <w:rsid w:val="008648CB"/>
    <w:rsid w:val="00876F43"/>
    <w:rsid w:val="00884AFB"/>
    <w:rsid w:val="008916E9"/>
    <w:rsid w:val="00894F27"/>
    <w:rsid w:val="008A6842"/>
    <w:rsid w:val="008B3F6B"/>
    <w:rsid w:val="008C45A6"/>
    <w:rsid w:val="008D039E"/>
    <w:rsid w:val="008E41E1"/>
    <w:rsid w:val="008F588E"/>
    <w:rsid w:val="00914C56"/>
    <w:rsid w:val="0091770E"/>
    <w:rsid w:val="00926B37"/>
    <w:rsid w:val="00926B7D"/>
    <w:rsid w:val="009362AC"/>
    <w:rsid w:val="00936B4C"/>
    <w:rsid w:val="0096391F"/>
    <w:rsid w:val="00976644"/>
    <w:rsid w:val="00980E5D"/>
    <w:rsid w:val="00982F46"/>
    <w:rsid w:val="009864F4"/>
    <w:rsid w:val="009A5440"/>
    <w:rsid w:val="009C58FF"/>
    <w:rsid w:val="009F1C01"/>
    <w:rsid w:val="009F5116"/>
    <w:rsid w:val="009F5546"/>
    <w:rsid w:val="009F5CC4"/>
    <w:rsid w:val="00A01D6E"/>
    <w:rsid w:val="00A04D97"/>
    <w:rsid w:val="00A11576"/>
    <w:rsid w:val="00A13002"/>
    <w:rsid w:val="00A13237"/>
    <w:rsid w:val="00A40706"/>
    <w:rsid w:val="00A417D4"/>
    <w:rsid w:val="00A5215C"/>
    <w:rsid w:val="00A56768"/>
    <w:rsid w:val="00A57CBE"/>
    <w:rsid w:val="00A62734"/>
    <w:rsid w:val="00A64198"/>
    <w:rsid w:val="00A93D38"/>
    <w:rsid w:val="00AA26D9"/>
    <w:rsid w:val="00AB11A8"/>
    <w:rsid w:val="00AB4230"/>
    <w:rsid w:val="00AF1FD3"/>
    <w:rsid w:val="00AF4890"/>
    <w:rsid w:val="00B05145"/>
    <w:rsid w:val="00B30162"/>
    <w:rsid w:val="00B53DDF"/>
    <w:rsid w:val="00B74969"/>
    <w:rsid w:val="00B7673C"/>
    <w:rsid w:val="00B81F72"/>
    <w:rsid w:val="00BA0207"/>
    <w:rsid w:val="00BA13A6"/>
    <w:rsid w:val="00BB1ADF"/>
    <w:rsid w:val="00BC2182"/>
    <w:rsid w:val="00C266E7"/>
    <w:rsid w:val="00C4154C"/>
    <w:rsid w:val="00C4717F"/>
    <w:rsid w:val="00C52D99"/>
    <w:rsid w:val="00C57D17"/>
    <w:rsid w:val="00C835C5"/>
    <w:rsid w:val="00C9175E"/>
    <w:rsid w:val="00C94C7A"/>
    <w:rsid w:val="00CB15E7"/>
    <w:rsid w:val="00CC4192"/>
    <w:rsid w:val="00CC5791"/>
    <w:rsid w:val="00CD50DE"/>
    <w:rsid w:val="00CE1CDB"/>
    <w:rsid w:val="00D3283C"/>
    <w:rsid w:val="00D32F58"/>
    <w:rsid w:val="00D361ED"/>
    <w:rsid w:val="00D53AE1"/>
    <w:rsid w:val="00D82521"/>
    <w:rsid w:val="00D82EB4"/>
    <w:rsid w:val="00DA1EBC"/>
    <w:rsid w:val="00DC06EC"/>
    <w:rsid w:val="00DC1F24"/>
    <w:rsid w:val="00DC4D23"/>
    <w:rsid w:val="00DE1724"/>
    <w:rsid w:val="00DF3391"/>
    <w:rsid w:val="00E11C55"/>
    <w:rsid w:val="00E43186"/>
    <w:rsid w:val="00E54FD7"/>
    <w:rsid w:val="00E551EC"/>
    <w:rsid w:val="00E56DA2"/>
    <w:rsid w:val="00E734AD"/>
    <w:rsid w:val="00E91660"/>
    <w:rsid w:val="00E962A8"/>
    <w:rsid w:val="00EA306A"/>
    <w:rsid w:val="00EA6491"/>
    <w:rsid w:val="00EA736A"/>
    <w:rsid w:val="00EB117E"/>
    <w:rsid w:val="00EB5A79"/>
    <w:rsid w:val="00EC51DB"/>
    <w:rsid w:val="00EC57D3"/>
    <w:rsid w:val="00EC6155"/>
    <w:rsid w:val="00EE1196"/>
    <w:rsid w:val="00EE62D4"/>
    <w:rsid w:val="00F03FB4"/>
    <w:rsid w:val="00F077EC"/>
    <w:rsid w:val="00F10ACB"/>
    <w:rsid w:val="00F14723"/>
    <w:rsid w:val="00F26581"/>
    <w:rsid w:val="00F427AB"/>
    <w:rsid w:val="00F45460"/>
    <w:rsid w:val="00F466A8"/>
    <w:rsid w:val="00F5108F"/>
    <w:rsid w:val="00FA169B"/>
    <w:rsid w:val="00FA16E8"/>
    <w:rsid w:val="00FB7550"/>
    <w:rsid w:val="00FD1C83"/>
    <w:rsid w:val="143F8523"/>
    <w:rsid w:val="14880DFF"/>
    <w:rsid w:val="14B9B3EB"/>
    <w:rsid w:val="1AC281D8"/>
    <w:rsid w:val="1BADB854"/>
    <w:rsid w:val="20D887B6"/>
    <w:rsid w:val="21EE66EB"/>
    <w:rsid w:val="254A7BEC"/>
    <w:rsid w:val="32F6B330"/>
    <w:rsid w:val="330D0088"/>
    <w:rsid w:val="340F57C7"/>
    <w:rsid w:val="37C96E86"/>
    <w:rsid w:val="39B2F05D"/>
    <w:rsid w:val="43B415D3"/>
    <w:rsid w:val="48F6A1CB"/>
    <w:rsid w:val="4BAC9900"/>
    <w:rsid w:val="4EF5E30E"/>
    <w:rsid w:val="52F6D13E"/>
    <w:rsid w:val="534E288E"/>
    <w:rsid w:val="5BB3503A"/>
    <w:rsid w:val="5D86888C"/>
    <w:rsid w:val="5ED14D12"/>
    <w:rsid w:val="6CB184B1"/>
    <w:rsid w:val="74E8E902"/>
    <w:rsid w:val="75B1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7250A4"/>
  <w15:chartTrackingRefBased/>
  <w15:docId w15:val="{E35F321B-5D3A-402C-ABA0-887EB46BC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Garamond" w:hAnsi="Garamond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Garamond" w:hAnsi="Garamond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Gill SSi" w:hAnsi="Gill SSi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Gill SSi" w:hAnsi="Gill SSi"/>
      <w:b/>
      <w:sz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outlineLvl w:val="4"/>
    </w:pPr>
    <w:rPr>
      <w:rFonts w:ascii="Gill SSi" w:hAnsi="Gill SSi"/>
      <w:b/>
      <w:i/>
      <w:color w:val="80000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outlineLvl w:val="5"/>
    </w:pPr>
    <w:rPr>
      <w:rFonts w:ascii="Gill SSi" w:hAnsi="Gill SSi"/>
      <w:b/>
      <w:i/>
      <w:sz w:val="2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ill SSi" w:hAnsi="Gill SSi"/>
      <w:i/>
      <w:sz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Gill SSi" w:hAnsi="Gill SSi"/>
      <w:b/>
      <w:color w:val="000000"/>
      <w:sz w:val="22"/>
    </w:rPr>
  </w:style>
  <w:style w:type="paragraph" w:styleId="Heading9">
    <w:name w:val="heading 9"/>
    <w:basedOn w:val="Normal"/>
    <w:next w:val="Normal"/>
    <w:qFormat/>
    <w:pPr>
      <w:keepNext/>
      <w:pBdr>
        <w:bottom w:val="single" w:sz="4" w:space="1" w:color="auto"/>
      </w:pBdr>
      <w:outlineLvl w:val="8"/>
    </w:pPr>
    <w:rPr>
      <w:rFonts w:ascii="Gill SSi" w:hAnsi="Gill SSi"/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Gill SSi" w:hAnsi="Gill SSi"/>
      <w:sz w:val="24"/>
    </w:rPr>
  </w:style>
  <w:style w:type="paragraph" w:customStyle="1" w:styleId="subheadrep">
    <w:name w:val="subheadrep"/>
    <w:basedOn w:val="Normal"/>
    <w:pPr>
      <w:pBdr>
        <w:bottom w:val="single" w:sz="4" w:space="1" w:color="auto"/>
      </w:pBdr>
    </w:pPr>
    <w:rPr>
      <w:rFonts w:ascii="Gill SSi" w:hAnsi="Gill SSi"/>
      <w:b/>
      <w:color w:val="000000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rPr>
      <w:rFonts w:ascii="Gill SSi" w:hAnsi="Gill SSi"/>
      <w:i/>
      <w:sz w:val="22"/>
    </w:rPr>
  </w:style>
  <w:style w:type="paragraph" w:styleId="Title">
    <w:name w:val="Title"/>
    <w:basedOn w:val="Normal"/>
    <w:qFormat/>
    <w:pPr>
      <w:jc w:val="center"/>
    </w:pPr>
    <w:rPr>
      <w:rFonts w:ascii="Trebuchet MS" w:hAnsi="Trebuchet MS"/>
      <w:b/>
      <w:sz w:val="32"/>
    </w:rPr>
  </w:style>
  <w:style w:type="paragraph" w:styleId="Subtitle">
    <w:name w:val="Subtitle"/>
    <w:basedOn w:val="Normal"/>
    <w:qFormat/>
    <w:rPr>
      <w:rFonts w:ascii="Gill Sans MT" w:hAnsi="Gill Sans MT"/>
      <w:i/>
      <w:sz w:val="24"/>
    </w:rPr>
  </w:style>
  <w:style w:type="paragraph" w:styleId="BodyText3">
    <w:name w:val="Body Text 3"/>
    <w:basedOn w:val="Normal"/>
    <w:rPr>
      <w:rFonts w:ascii="Gill SSi" w:hAnsi="Gill SSi"/>
      <w:sz w:val="2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360"/>
    </w:pPr>
    <w:rPr>
      <w:rFonts w:ascii="Gill SSi" w:hAnsi="Gill SSi"/>
      <w:color w:val="000000"/>
      <w:sz w:val="22"/>
    </w:rPr>
  </w:style>
  <w:style w:type="paragraph" w:styleId="BodyTextIndent2">
    <w:name w:val="Body Text Indent 2"/>
    <w:basedOn w:val="Normal"/>
    <w:pPr>
      <w:spacing w:before="80"/>
      <w:ind w:left="720" w:hanging="360"/>
    </w:pPr>
    <w:rPr>
      <w:rFonts w:ascii="Gill SSi" w:hAnsi="Gill SSi"/>
      <w:sz w:val="22"/>
    </w:rPr>
  </w:style>
  <w:style w:type="paragraph" w:styleId="BalloonText">
    <w:name w:val="Balloon Text"/>
    <w:basedOn w:val="Normal"/>
    <w:link w:val="BalloonTextChar"/>
    <w:rsid w:val="008425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50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B1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1382-66A8-451D-83B6-5B4E70B5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942</Words>
  <Characters>5307</Characters>
  <Application>Microsoft Office Word</Application>
  <DocSecurity>0</DocSecurity>
  <Lines>212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NLCB</vt:lpstr>
    </vt:vector>
  </TitlesOfParts>
  <Company>DELL Computer Corporation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NLCB</dc:title>
  <dc:subject/>
  <dc:creator>Jon Fox</dc:creator>
  <cp:keywords/>
  <cp:lastModifiedBy>Chris Bourne</cp:lastModifiedBy>
  <cp:revision>3</cp:revision>
  <cp:lastPrinted>2011-12-20T14:51:00Z</cp:lastPrinted>
  <dcterms:created xsi:type="dcterms:W3CDTF">2026-06-24T10:50:00Z</dcterms:created>
  <dcterms:modified xsi:type="dcterms:W3CDTF">2026-06-24T10:53:00Z</dcterms:modified>
</cp:coreProperties>
</file>